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DB50" w14:textId="77777777" w:rsidR="00DC7EB2" w:rsidRDefault="003824BB" w:rsidP="00ED6385">
      <w:pPr>
        <w:tabs>
          <w:tab w:val="left" w:pos="3744"/>
        </w:tabs>
        <w:spacing w:after="0" w:line="240" w:lineRule="auto"/>
        <w:sectPr w:rsidR="00DC7EB2" w:rsidSect="00307A4D">
          <w:headerReference w:type="default" r:id="rId8"/>
          <w:footerReference w:type="default" r:id="rId9"/>
          <w:pgSz w:w="12240" w:h="15840"/>
          <w:pgMar w:top="2250" w:right="1440" w:bottom="1800" w:left="1440" w:header="720" w:footer="720" w:gutter="0"/>
          <w:cols w:space="720"/>
          <w:docGrid w:linePitch="360"/>
        </w:sectPr>
      </w:pPr>
      <w:r w:rsidRPr="003824BB">
        <w:rPr>
          <w:noProof/>
        </w:rPr>
        <mc:AlternateContent>
          <mc:Choice Requires="wps">
            <w:drawing>
              <wp:anchor distT="0" distB="0" distL="114300" distR="114300" simplePos="0" relativeHeight="251660288" behindDoc="0" locked="1" layoutInCell="1" allowOverlap="1" wp14:anchorId="2C676043" wp14:editId="14E4A29D">
                <wp:simplePos x="0" y="0"/>
                <wp:positionH relativeFrom="column">
                  <wp:posOffset>3779520</wp:posOffset>
                </wp:positionH>
                <wp:positionV relativeFrom="topMargin">
                  <wp:posOffset>655320</wp:posOffset>
                </wp:positionV>
                <wp:extent cx="2340610" cy="541020"/>
                <wp:effectExtent l="0" t="0" r="2540" b="11430"/>
                <wp:wrapNone/>
                <wp:docPr id="27" name="Text Box 27"/>
                <wp:cNvGraphicFramePr/>
                <a:graphic xmlns:a="http://schemas.openxmlformats.org/drawingml/2006/main">
                  <a:graphicData uri="http://schemas.microsoft.com/office/word/2010/wordprocessingShape">
                    <wps:wsp>
                      <wps:cNvSpPr txBox="1"/>
                      <wps:spPr>
                        <a:xfrm>
                          <a:off x="0" y="0"/>
                          <a:ext cx="2340610" cy="541020"/>
                        </a:xfrm>
                        <a:prstGeom prst="rect">
                          <a:avLst/>
                        </a:prstGeom>
                        <a:noFill/>
                        <a:ln w="6350">
                          <a:noFill/>
                        </a:ln>
                      </wps:spPr>
                      <wps:txbx>
                        <w:txbxContent>
                          <w:p w14:paraId="6249E382" w14:textId="77777777" w:rsidR="003824BB" w:rsidRPr="00373489" w:rsidRDefault="00D200F9" w:rsidP="00373489">
                            <w:pPr>
                              <w:pStyle w:val="DartmouthHealthLocation"/>
                            </w:pPr>
                            <w:r>
                              <w:t>The Hitchcock Foundation</w:t>
                            </w:r>
                          </w:p>
                          <w:p w14:paraId="47A9DDC0" w14:textId="77777777" w:rsidR="003824BB" w:rsidRDefault="00D200F9" w:rsidP="00D200F9">
                            <w:pPr>
                              <w:pStyle w:val="Department"/>
                            </w:pPr>
                            <w:r>
                              <w:t>One Medical Center Drive</w:t>
                            </w:r>
                          </w:p>
                          <w:p w14:paraId="5AACDB53" w14:textId="77777777" w:rsidR="00D200F9" w:rsidRDefault="00D200F9" w:rsidP="00D200F9">
                            <w:pPr>
                              <w:pStyle w:val="Department"/>
                            </w:pPr>
                            <w:r>
                              <w:t>Lebanon, NH  03756</w:t>
                            </w:r>
                          </w:p>
                          <w:p w14:paraId="3466F16B" w14:textId="77777777" w:rsidR="00352F15" w:rsidRDefault="00352F15" w:rsidP="00D200F9">
                            <w:pPr>
                              <w:pStyle w:val="Department"/>
                              <w:rPr>
                                <w:i/>
                              </w:rPr>
                            </w:pPr>
                            <w:r>
                              <w:rPr>
                                <w:i/>
                              </w:rPr>
                              <w:t>Supporting Research and Education since 1946</w:t>
                            </w:r>
                          </w:p>
                          <w:p w14:paraId="6C486FC8" w14:textId="77777777" w:rsidR="00352F15" w:rsidRPr="00352F15" w:rsidRDefault="00352F15" w:rsidP="00D200F9">
                            <w:pPr>
                              <w:pStyle w:val="Department"/>
                              <w:rPr>
                                <w:i/>
                              </w:rPr>
                            </w:pPr>
                          </w:p>
                          <w:p w14:paraId="31F54AA9" w14:textId="77777777" w:rsidR="00D200F9" w:rsidRPr="00373489" w:rsidRDefault="00D200F9" w:rsidP="00D200F9">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6043" id="_x0000_t202" coordsize="21600,21600" o:spt="202" path="m,l,21600r21600,l21600,xe">
                <v:stroke joinstyle="miter"/>
                <v:path gradientshapeok="t" o:connecttype="rect"/>
              </v:shapetype>
              <v:shape id="Text Box 27" o:spid="_x0000_s1026" type="#_x0000_t202" style="position:absolute;margin-left:297.6pt;margin-top:51.6pt;width:184.3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WIwIAAEMEAAAOAAAAZHJzL2Uyb0RvYy54bWysU11r2zAUfR/sPwi9L3bSNismTslaMgal&#10;LSSjz4osxwZbV5OU2Nmv35Ecp6Pb09iLfH2/77nnLu76tmFHZV1NOufTScqZ0pKKWu9z/n27/nTL&#10;mfNCF6IhrXJ+Uo7fLT9+WHQmUzOqqCmUZUiiXdaZnFfemyxJnKxUK9yEjNIwlmRb4fFr90lhRYfs&#10;bZPM0nSedGQLY0kq56B9GIx8GfOXpZL+uSyd8qzJOXrz8bXx3YU3WS5EtrfCVLU8tyH+oYtW1BpF&#10;L6kehBfsYOs/UrW1tOSo9BNJbUJlWUsVZ8A00/TdNJtKGBVnATjOXGBy/y+tfDq+WFYXOZ995kyL&#10;Fjvaqt6zL9QzqIBPZ1wGt42Bo++hx55HvYMyjN2Xtg1fDMRgB9KnC7ohm4RydnWdzqcwSdhurqfp&#10;LMKfvEUb6/xXRS0LQs4tthdBFcdH59EJXEeXUEzTum6auMFGsy7n86ubNAZcLIhoNALDDEOvQfL9&#10;rj8PtqPihLksDcxwRq5rFH8Uzr8ICyqgX9DbP+MpG0IROkucVWR//k0f/LEhWDnrQK2cux8HYRVn&#10;zTeN3QUejoIdhd0o6EN7T2DrFIdjZBQRYH0ziqWl9hWsX4UqMAktUSvnfhTv/UBwXI1Uq1V0AtuM&#10;8I96Y2RIHeALUG77V2HNGW+PTT3RSDqRvYN98B2AXx08lXXcSQB0QPGMM5gaV3W+qnAKv/9Hr7fb&#10;X/4CAAD//wMAUEsDBBQABgAIAAAAIQBWPlVn4AAAAAsBAAAPAAAAZHJzL2Rvd25yZXYueG1sTI9L&#10;T8MwEITvSPwHa5G4UbstrdIQp0I8bjzbIsHNiU0SYa8j20nDv2c5wW13ZzT7TbGdnGWjCbHzKGE+&#10;E8AM1l532Eg47O8vMmAxKdTKejQSvk2EbXl6Uqhc+yO+mnGXGkYhGHMloU2pzzmPdWucijPfGyTt&#10;0wenEq2h4TqoI4U7yxdCrLlTHdKHVvXmpjX1125wEux7DA+VSB/jbfOYXp758HY3f5Ly/Gy6vgKW&#10;zJT+zPCLT+hQElPlB9SRWQmrzWpBVhLEkgZybNZLKlPRJcsugZcF/9+h/AEAAP//AwBQSwECLQAU&#10;AAYACAAAACEAtoM4kv4AAADhAQAAEwAAAAAAAAAAAAAAAAAAAAAAW0NvbnRlbnRfVHlwZXNdLnht&#10;bFBLAQItABQABgAIAAAAIQA4/SH/1gAAAJQBAAALAAAAAAAAAAAAAAAAAC8BAABfcmVscy8ucmVs&#10;c1BLAQItABQABgAIAAAAIQCam/UWIwIAAEMEAAAOAAAAAAAAAAAAAAAAAC4CAABkcnMvZTJvRG9j&#10;LnhtbFBLAQItABQABgAIAAAAIQBWPlVn4AAAAAsBAAAPAAAAAAAAAAAAAAAAAH0EAABkcnMvZG93&#10;bnJldi54bWxQSwUGAAAAAAQABADzAAAAigUAAAAA&#10;" filled="f" stroked="f" strokeweight=".5pt">
                <v:textbox inset="0,0,0,0">
                  <w:txbxContent>
                    <w:p w14:paraId="6249E382" w14:textId="77777777" w:rsidR="003824BB" w:rsidRPr="00373489" w:rsidRDefault="00D200F9" w:rsidP="00373489">
                      <w:pPr>
                        <w:pStyle w:val="DartmouthHealthLocation"/>
                      </w:pPr>
                      <w:r>
                        <w:t>The Hitchcock Foundation</w:t>
                      </w:r>
                    </w:p>
                    <w:p w14:paraId="47A9DDC0" w14:textId="77777777" w:rsidR="003824BB" w:rsidRDefault="00D200F9" w:rsidP="00D200F9">
                      <w:pPr>
                        <w:pStyle w:val="Department"/>
                      </w:pPr>
                      <w:r>
                        <w:t>One Medical Center Drive</w:t>
                      </w:r>
                    </w:p>
                    <w:p w14:paraId="5AACDB53" w14:textId="77777777" w:rsidR="00D200F9" w:rsidRDefault="00D200F9" w:rsidP="00D200F9">
                      <w:pPr>
                        <w:pStyle w:val="Department"/>
                      </w:pPr>
                      <w:r>
                        <w:t>Lebanon, NH  03756</w:t>
                      </w:r>
                    </w:p>
                    <w:p w14:paraId="3466F16B" w14:textId="77777777" w:rsidR="00352F15" w:rsidRDefault="00352F15" w:rsidP="00D200F9">
                      <w:pPr>
                        <w:pStyle w:val="Department"/>
                        <w:rPr>
                          <w:i/>
                        </w:rPr>
                      </w:pPr>
                      <w:r>
                        <w:rPr>
                          <w:i/>
                        </w:rPr>
                        <w:t>Supporting Research and Education since 1946</w:t>
                      </w:r>
                    </w:p>
                    <w:p w14:paraId="6C486FC8" w14:textId="77777777" w:rsidR="00352F15" w:rsidRPr="00352F15" w:rsidRDefault="00352F15" w:rsidP="00D200F9">
                      <w:pPr>
                        <w:pStyle w:val="Department"/>
                        <w:rPr>
                          <w:i/>
                        </w:rPr>
                      </w:pPr>
                    </w:p>
                    <w:p w14:paraId="31F54AA9" w14:textId="77777777" w:rsidR="00D200F9" w:rsidRPr="00373489" w:rsidRDefault="00D200F9" w:rsidP="00D200F9">
                      <w:pPr>
                        <w:pStyle w:val="Department"/>
                      </w:pPr>
                      <w:r>
                        <w:t xml:space="preserve"> </w:t>
                      </w:r>
                    </w:p>
                  </w:txbxContent>
                </v:textbox>
                <w10:wrap anchory="margin"/>
                <w10:anchorlock/>
              </v:shape>
            </w:pict>
          </mc:Fallback>
        </mc:AlternateContent>
      </w:r>
      <w:r w:rsidR="00ED6385">
        <w:tab/>
      </w:r>
    </w:p>
    <w:p w14:paraId="3C8F4C34" w14:textId="03DFBA1C" w:rsidR="000C57DE" w:rsidRDefault="00D3432B" w:rsidP="00B564DA">
      <w:pPr>
        <w:pStyle w:val="DartmouthHealthLocation"/>
        <w:ind w:right="0"/>
        <w:jc w:val="center"/>
      </w:pPr>
      <w:bookmarkStart w:id="0" w:name="OLE_LINK1"/>
      <w:r>
        <w:t xml:space="preserve">The Hitchcock Foundation Policy and Guidelines </w:t>
      </w:r>
    </w:p>
    <w:p w14:paraId="38F3734D" w14:textId="43B7091B" w:rsidR="00873E4C" w:rsidRDefault="00EE1349" w:rsidP="00B564DA">
      <w:pPr>
        <w:pStyle w:val="DartmouthHealthLocation"/>
        <w:ind w:right="0"/>
        <w:jc w:val="center"/>
      </w:pPr>
      <w:r>
        <w:t>f</w:t>
      </w:r>
      <w:r w:rsidR="00873E4C">
        <w:t xml:space="preserve">or the </w:t>
      </w:r>
    </w:p>
    <w:p w14:paraId="241F47EF" w14:textId="265E4576" w:rsidR="00873E4C" w:rsidRDefault="00873E4C" w:rsidP="00B564DA">
      <w:pPr>
        <w:pStyle w:val="DartmouthHealthLocation"/>
        <w:ind w:right="0"/>
        <w:jc w:val="center"/>
      </w:pPr>
      <w:r>
        <w:t xml:space="preserve">Schumann Fellowship </w:t>
      </w:r>
    </w:p>
    <w:bookmarkEnd w:id="0"/>
    <w:p w14:paraId="75A9DB5D" w14:textId="3E75B079" w:rsidR="00C92D29"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43FFF636" w14:textId="77777777" w:rsidR="00873E4C" w:rsidRPr="00C964CE" w:rsidRDefault="00873E4C"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2B99CEDB" w14:textId="17719FB3" w:rsidR="00DB6298" w:rsidRDefault="00873E4C" w:rsidP="00C92D29">
      <w:p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Helmut Wolfgang Schumann served </w:t>
      </w:r>
      <w:r w:rsidR="00DB6298">
        <w:rPr>
          <w:rFonts w:asciiTheme="minorHAnsi" w:hAnsiTheme="minorHAnsi" w:cstheme="minorHAnsi"/>
          <w:sz w:val="24"/>
          <w:szCs w:val="24"/>
        </w:rPr>
        <w:t xml:space="preserve">as a Hitchcock Foundation Trustee for nine years.  During </w:t>
      </w:r>
      <w:r w:rsidR="00407F50">
        <w:rPr>
          <w:rFonts w:asciiTheme="minorHAnsi" w:hAnsiTheme="minorHAnsi" w:cstheme="minorHAnsi"/>
          <w:sz w:val="24"/>
          <w:szCs w:val="24"/>
        </w:rPr>
        <w:t>these</w:t>
      </w:r>
      <w:r w:rsidR="00DB6298">
        <w:rPr>
          <w:rFonts w:asciiTheme="minorHAnsi" w:hAnsiTheme="minorHAnsi" w:cstheme="minorHAnsi"/>
          <w:sz w:val="24"/>
          <w:szCs w:val="24"/>
        </w:rPr>
        <w:t xml:space="preserve"> </w:t>
      </w:r>
      <w:r w:rsidR="00407F50">
        <w:rPr>
          <w:rFonts w:asciiTheme="minorHAnsi" w:hAnsiTheme="minorHAnsi" w:cstheme="minorHAnsi"/>
          <w:sz w:val="24"/>
          <w:szCs w:val="24"/>
        </w:rPr>
        <w:t>years</w:t>
      </w:r>
      <w:r w:rsidR="00DB6298">
        <w:rPr>
          <w:rFonts w:asciiTheme="minorHAnsi" w:hAnsiTheme="minorHAnsi" w:cstheme="minorHAnsi"/>
          <w:sz w:val="24"/>
          <w:szCs w:val="24"/>
        </w:rPr>
        <w:t>, he was a major force in the development of the Foundation’s programs and in the management of its resources.</w:t>
      </w:r>
    </w:p>
    <w:p w14:paraId="4219F2E9" w14:textId="77777777" w:rsidR="00DB6298" w:rsidRDefault="00DB6298"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05EBE932" w14:textId="77777777" w:rsidR="00DB6298" w:rsidRDefault="00DB6298" w:rsidP="00DB6298">
      <w:p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Mr. Schumann believed strongly that a</w:t>
      </w:r>
      <w:r w:rsidRPr="00DB6298">
        <w:rPr>
          <w:rFonts w:asciiTheme="minorHAnsi" w:hAnsiTheme="minorHAnsi" w:cstheme="minorHAnsi"/>
          <w:sz w:val="24"/>
          <w:szCs w:val="24"/>
        </w:rPr>
        <w:t xml:space="preserve"> commitment to the concept of healthful living — what we all should do to stay well — rather than to the remedial aspects of medicine </w:t>
      </w:r>
      <w:r>
        <w:rPr>
          <w:rFonts w:asciiTheme="minorHAnsi" w:hAnsiTheme="minorHAnsi" w:cstheme="minorHAnsi"/>
          <w:sz w:val="24"/>
          <w:szCs w:val="24"/>
        </w:rPr>
        <w:t>should be a major focus in the practice of medicine</w:t>
      </w:r>
      <w:r w:rsidRPr="00DB6298">
        <w:rPr>
          <w:rFonts w:asciiTheme="minorHAnsi" w:hAnsiTheme="minorHAnsi" w:cstheme="minorHAnsi"/>
          <w:sz w:val="24"/>
          <w:szCs w:val="24"/>
        </w:rPr>
        <w:t>.  He felt many of today's medical problems could be eliminated or made manageable by adopting more aggressive healthful living strategies.</w:t>
      </w:r>
      <w:r>
        <w:rPr>
          <w:rFonts w:asciiTheme="minorHAnsi" w:hAnsiTheme="minorHAnsi" w:cstheme="minorHAnsi"/>
          <w:sz w:val="24"/>
          <w:szCs w:val="24"/>
        </w:rPr>
        <w:t xml:space="preserve"> </w:t>
      </w:r>
    </w:p>
    <w:p w14:paraId="19F75821" w14:textId="77777777" w:rsidR="00DB6298" w:rsidRDefault="00DB6298" w:rsidP="00DB6298">
      <w:pPr>
        <w:tabs>
          <w:tab w:val="left" w:pos="540"/>
          <w:tab w:val="left" w:pos="1080"/>
          <w:tab w:val="left" w:pos="1620"/>
          <w:tab w:val="left" w:pos="2340"/>
        </w:tabs>
        <w:spacing w:after="0" w:line="240" w:lineRule="auto"/>
        <w:rPr>
          <w:rFonts w:asciiTheme="minorHAnsi" w:hAnsiTheme="minorHAnsi" w:cstheme="minorHAnsi"/>
          <w:sz w:val="24"/>
          <w:szCs w:val="24"/>
        </w:rPr>
      </w:pPr>
    </w:p>
    <w:p w14:paraId="58641AEC" w14:textId="52FFA494" w:rsidR="00DB6298" w:rsidRPr="00C964CE" w:rsidRDefault="00DB6298" w:rsidP="00DB6298">
      <w:p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this end, in alignment with the </w:t>
      </w:r>
      <w:r w:rsidRPr="00333712">
        <w:rPr>
          <w:rFonts w:asciiTheme="minorHAnsi" w:hAnsiTheme="minorHAnsi" w:cstheme="minorHAnsi"/>
          <w:b/>
          <w:sz w:val="24"/>
          <w:szCs w:val="24"/>
        </w:rPr>
        <w:t>Hitchcock Foundation’s mission</w:t>
      </w:r>
      <w:r w:rsidRPr="00C964CE">
        <w:rPr>
          <w:rFonts w:asciiTheme="minorHAnsi" w:hAnsiTheme="minorHAnsi" w:cstheme="minorHAnsi"/>
          <w:sz w:val="24"/>
          <w:szCs w:val="24"/>
        </w:rPr>
        <w:t xml:space="preserve"> </w:t>
      </w:r>
      <w:r w:rsidRPr="006910D6">
        <w:rPr>
          <w:rFonts w:asciiTheme="minorHAnsi" w:hAnsiTheme="minorHAnsi" w:cstheme="minorHAnsi"/>
          <w:sz w:val="24"/>
          <w:szCs w:val="24"/>
        </w:rPr>
        <w:t>"to aid and advance the study and investigation of human ailments and injuries, and the causes, prevention, relief, and cure thereof, and the study and investigation of problems of hygiene, health and public welfare, and the promotion of medical, surgical and scientific learning, skill, education and investigation, and to engage in and conduct and to aid and assist in medical, surgical and scientific research in the broadest sense</w:t>
      </w:r>
      <w:r>
        <w:rPr>
          <w:rFonts w:asciiTheme="minorHAnsi" w:hAnsiTheme="minorHAnsi" w:cstheme="minorHAnsi"/>
          <w:sz w:val="24"/>
          <w:szCs w:val="24"/>
        </w:rPr>
        <w:t xml:space="preserve">,” the </w:t>
      </w:r>
      <w:r w:rsidR="00407F50" w:rsidRPr="00420A36">
        <w:rPr>
          <w:rFonts w:asciiTheme="minorHAnsi" w:hAnsiTheme="minorHAnsi" w:cstheme="minorHAnsi"/>
          <w:b/>
          <w:bCs/>
          <w:sz w:val="24"/>
          <w:szCs w:val="24"/>
        </w:rPr>
        <w:t xml:space="preserve">Helmut </w:t>
      </w:r>
      <w:r w:rsidRPr="00420A36">
        <w:rPr>
          <w:rFonts w:asciiTheme="minorHAnsi" w:hAnsiTheme="minorHAnsi" w:cstheme="minorHAnsi"/>
          <w:b/>
          <w:bCs/>
          <w:sz w:val="24"/>
          <w:szCs w:val="24"/>
        </w:rPr>
        <w:t xml:space="preserve">Schumann </w:t>
      </w:r>
      <w:r w:rsidR="00407F50" w:rsidRPr="00420A36">
        <w:rPr>
          <w:rFonts w:asciiTheme="minorHAnsi" w:hAnsiTheme="minorHAnsi" w:cstheme="minorHAnsi"/>
          <w:b/>
          <w:bCs/>
          <w:sz w:val="24"/>
          <w:szCs w:val="24"/>
        </w:rPr>
        <w:t xml:space="preserve">Special </w:t>
      </w:r>
      <w:r w:rsidRPr="00420A36">
        <w:rPr>
          <w:rFonts w:asciiTheme="minorHAnsi" w:hAnsiTheme="minorHAnsi" w:cstheme="minorHAnsi"/>
          <w:b/>
          <w:bCs/>
          <w:sz w:val="24"/>
          <w:szCs w:val="24"/>
        </w:rPr>
        <w:t>Fell</w:t>
      </w:r>
      <w:r w:rsidR="00407F50" w:rsidRPr="00420A36">
        <w:rPr>
          <w:rFonts w:asciiTheme="minorHAnsi" w:hAnsiTheme="minorHAnsi" w:cstheme="minorHAnsi"/>
          <w:b/>
          <w:bCs/>
          <w:sz w:val="24"/>
          <w:szCs w:val="24"/>
        </w:rPr>
        <w:t>ow</w:t>
      </w:r>
      <w:r>
        <w:rPr>
          <w:rFonts w:asciiTheme="minorHAnsi" w:hAnsiTheme="minorHAnsi" w:cstheme="minorHAnsi"/>
          <w:sz w:val="24"/>
          <w:szCs w:val="24"/>
        </w:rPr>
        <w:t xml:space="preserve"> grant was </w:t>
      </w:r>
      <w:r w:rsidR="0039440F">
        <w:rPr>
          <w:rFonts w:asciiTheme="minorHAnsi" w:hAnsiTheme="minorHAnsi" w:cstheme="minorHAnsi"/>
          <w:sz w:val="24"/>
          <w:szCs w:val="24"/>
        </w:rPr>
        <w:t>created.</w:t>
      </w:r>
    </w:p>
    <w:p w14:paraId="3BC0254E" w14:textId="1369B198" w:rsidR="00DB6298" w:rsidRDefault="00DB6298"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274B53C4" w14:textId="68AF4D6A" w:rsidR="00873E4C" w:rsidRDefault="000A77C7"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420A36">
        <w:rPr>
          <w:rFonts w:asciiTheme="minorHAnsi" w:hAnsiTheme="minorHAnsi" w:cstheme="minorHAnsi"/>
          <w:sz w:val="24"/>
          <w:szCs w:val="24"/>
        </w:rPr>
        <w:t xml:space="preserve">In </w:t>
      </w:r>
      <w:r w:rsidR="00407F50" w:rsidRPr="00420A36">
        <w:rPr>
          <w:rFonts w:asciiTheme="minorHAnsi" w:hAnsiTheme="minorHAnsi" w:cstheme="minorHAnsi"/>
          <w:sz w:val="24"/>
          <w:szCs w:val="24"/>
        </w:rPr>
        <w:t>Helmut’s</w:t>
      </w:r>
      <w:r w:rsidRPr="00420A36">
        <w:rPr>
          <w:rFonts w:asciiTheme="minorHAnsi" w:hAnsiTheme="minorHAnsi" w:cstheme="minorHAnsi"/>
          <w:sz w:val="24"/>
          <w:szCs w:val="24"/>
        </w:rPr>
        <w:t xml:space="preserve"> vision, t</w:t>
      </w:r>
      <w:r w:rsidR="00873E4C" w:rsidRPr="00420A36">
        <w:rPr>
          <w:rFonts w:asciiTheme="minorHAnsi" w:hAnsiTheme="minorHAnsi" w:cstheme="minorHAnsi"/>
          <w:sz w:val="24"/>
          <w:szCs w:val="24"/>
        </w:rPr>
        <w:t xml:space="preserve">he </w:t>
      </w:r>
      <w:r w:rsidR="00407F50" w:rsidRPr="00420A36">
        <w:rPr>
          <w:rFonts w:asciiTheme="minorHAnsi" w:hAnsiTheme="minorHAnsi" w:cstheme="minorHAnsi"/>
          <w:sz w:val="24"/>
          <w:szCs w:val="24"/>
        </w:rPr>
        <w:t>Special</w:t>
      </w:r>
      <w:r w:rsidR="00873E4C" w:rsidRPr="00420A36">
        <w:rPr>
          <w:rFonts w:asciiTheme="minorHAnsi" w:hAnsiTheme="minorHAnsi" w:cstheme="minorHAnsi"/>
          <w:sz w:val="24"/>
          <w:szCs w:val="24"/>
        </w:rPr>
        <w:t xml:space="preserve"> Fellow is a </w:t>
      </w:r>
      <w:r w:rsidRPr="00420A36">
        <w:rPr>
          <w:rFonts w:asciiTheme="minorHAnsi" w:hAnsiTheme="minorHAnsi" w:cstheme="minorHAnsi"/>
          <w:sz w:val="24"/>
          <w:szCs w:val="24"/>
        </w:rPr>
        <w:t>physician</w:t>
      </w:r>
      <w:r w:rsidR="00873E4C" w:rsidRPr="00420A36">
        <w:rPr>
          <w:rFonts w:asciiTheme="minorHAnsi" w:hAnsiTheme="minorHAnsi" w:cstheme="minorHAnsi"/>
          <w:sz w:val="24"/>
          <w:szCs w:val="24"/>
        </w:rPr>
        <w:t xml:space="preserve"> who feels the need to broaden his or her experience in the practice of medicine </w:t>
      </w:r>
      <w:r w:rsidR="00407F50" w:rsidRPr="00420A36">
        <w:rPr>
          <w:rFonts w:asciiTheme="minorHAnsi" w:hAnsiTheme="minorHAnsi" w:cstheme="minorHAnsi"/>
          <w:sz w:val="24"/>
          <w:szCs w:val="24"/>
        </w:rPr>
        <w:t>and</w:t>
      </w:r>
      <w:r w:rsidR="00873E4C" w:rsidRPr="00420A36">
        <w:rPr>
          <w:rFonts w:asciiTheme="minorHAnsi" w:hAnsiTheme="minorHAnsi" w:cstheme="minorHAnsi"/>
          <w:sz w:val="24"/>
          <w:szCs w:val="24"/>
        </w:rPr>
        <w:t xml:space="preserve"> a person who wishes to find new and more effective ways to help patients to stay well or become well again, to live better and longer lives, and to </w:t>
      </w:r>
      <w:r w:rsidR="0039440F" w:rsidRPr="00420A36">
        <w:rPr>
          <w:rFonts w:asciiTheme="minorHAnsi" w:hAnsiTheme="minorHAnsi" w:cstheme="minorHAnsi"/>
          <w:sz w:val="24"/>
          <w:szCs w:val="24"/>
        </w:rPr>
        <w:t xml:space="preserve">be </w:t>
      </w:r>
      <w:r w:rsidR="00873E4C" w:rsidRPr="00420A36">
        <w:rPr>
          <w:rFonts w:asciiTheme="minorHAnsi" w:hAnsiTheme="minorHAnsi" w:cstheme="minorHAnsi"/>
          <w:sz w:val="24"/>
          <w:szCs w:val="24"/>
        </w:rPr>
        <w:t>happier human beings.</w:t>
      </w:r>
    </w:p>
    <w:p w14:paraId="1FA2AA8D" w14:textId="77777777" w:rsidR="00873E4C" w:rsidRDefault="00873E4C"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D5431C5"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42060B10"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I. </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General Information</w:t>
      </w:r>
    </w:p>
    <w:p w14:paraId="7CE33D00"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34A82130"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Scope:</w:t>
      </w:r>
    </w:p>
    <w:p w14:paraId="03262FA7" w14:textId="2CE678E8" w:rsidR="005E22C7" w:rsidRDefault="00C92D29" w:rsidP="0039440F">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 xml:space="preserve">The </w:t>
      </w:r>
      <w:r>
        <w:rPr>
          <w:rFonts w:asciiTheme="minorHAnsi" w:hAnsiTheme="minorHAnsi" w:cstheme="minorHAnsi"/>
          <w:sz w:val="24"/>
          <w:szCs w:val="24"/>
        </w:rPr>
        <w:t xml:space="preserve">Hitchcock </w:t>
      </w:r>
      <w:r w:rsidRPr="00C964CE">
        <w:rPr>
          <w:rFonts w:asciiTheme="minorHAnsi" w:hAnsiTheme="minorHAnsi" w:cstheme="minorHAnsi"/>
          <w:sz w:val="24"/>
          <w:szCs w:val="24"/>
        </w:rPr>
        <w:t>Foundation</w:t>
      </w:r>
      <w:r>
        <w:rPr>
          <w:rFonts w:asciiTheme="minorHAnsi" w:hAnsiTheme="minorHAnsi" w:cstheme="minorHAnsi"/>
          <w:sz w:val="24"/>
          <w:szCs w:val="24"/>
        </w:rPr>
        <w:t xml:space="preserve"> </w:t>
      </w:r>
      <w:r w:rsidRPr="00C964CE">
        <w:rPr>
          <w:rFonts w:asciiTheme="minorHAnsi" w:hAnsiTheme="minorHAnsi" w:cstheme="minorHAnsi"/>
          <w:sz w:val="24"/>
          <w:szCs w:val="24"/>
        </w:rPr>
        <w:t xml:space="preserve">accepts applications </w:t>
      </w:r>
      <w:r w:rsidR="0039440F">
        <w:rPr>
          <w:rFonts w:asciiTheme="minorHAnsi" w:hAnsiTheme="minorHAnsi" w:cstheme="minorHAnsi"/>
          <w:sz w:val="24"/>
          <w:szCs w:val="24"/>
        </w:rPr>
        <w:t xml:space="preserve">from Dartmouth Health </w:t>
      </w:r>
      <w:r w:rsidR="007B26D3">
        <w:rPr>
          <w:rFonts w:asciiTheme="minorHAnsi" w:hAnsiTheme="minorHAnsi" w:cstheme="minorHAnsi"/>
          <w:sz w:val="24"/>
          <w:szCs w:val="24"/>
        </w:rPr>
        <w:t>clinicians</w:t>
      </w:r>
      <w:r w:rsidR="0039440F">
        <w:rPr>
          <w:rFonts w:asciiTheme="minorHAnsi" w:hAnsiTheme="minorHAnsi" w:cstheme="minorHAnsi"/>
          <w:sz w:val="24"/>
          <w:szCs w:val="24"/>
        </w:rPr>
        <w:t xml:space="preserve"> wanting to broade</w:t>
      </w:r>
      <w:r w:rsidR="00711DBC">
        <w:rPr>
          <w:rFonts w:asciiTheme="minorHAnsi" w:hAnsiTheme="minorHAnsi" w:cstheme="minorHAnsi"/>
          <w:sz w:val="24"/>
          <w:szCs w:val="24"/>
        </w:rPr>
        <w:t xml:space="preserve">n </w:t>
      </w:r>
      <w:r w:rsidR="0037144E">
        <w:rPr>
          <w:rFonts w:asciiTheme="minorHAnsi" w:hAnsiTheme="minorHAnsi" w:cstheme="minorHAnsi"/>
          <w:sz w:val="24"/>
          <w:szCs w:val="24"/>
        </w:rPr>
        <w:t>their</w:t>
      </w:r>
      <w:r w:rsidR="0039440F">
        <w:rPr>
          <w:rFonts w:asciiTheme="minorHAnsi" w:hAnsiTheme="minorHAnsi" w:cstheme="minorHAnsi"/>
          <w:sz w:val="24"/>
          <w:szCs w:val="24"/>
        </w:rPr>
        <w:t xml:space="preserve"> experience in the practice of medicine by finding new and more effective ways to help patients stay well or become well again.</w:t>
      </w:r>
      <w:r w:rsidR="008C531E">
        <w:rPr>
          <w:rFonts w:asciiTheme="minorHAnsi" w:hAnsiTheme="minorHAnsi" w:cstheme="minorHAnsi"/>
          <w:sz w:val="24"/>
          <w:szCs w:val="24"/>
        </w:rPr>
        <w:t xml:space="preserve">  </w:t>
      </w:r>
      <w:r w:rsidR="008C531E" w:rsidRPr="008C531E">
        <w:rPr>
          <w:rFonts w:asciiTheme="minorHAnsi" w:hAnsiTheme="minorHAnsi" w:cstheme="minorHAnsi"/>
          <w:sz w:val="24"/>
          <w:szCs w:val="24"/>
        </w:rPr>
        <w:t xml:space="preserve">The Helmut Schumann Fellowship is thought of not as an endowment of medical research, but rather as a means or incentive for the mature </w:t>
      </w:r>
      <w:r w:rsidR="001F3D1B">
        <w:rPr>
          <w:rFonts w:asciiTheme="minorHAnsi" w:hAnsiTheme="minorHAnsi" w:cstheme="minorHAnsi"/>
          <w:sz w:val="24"/>
          <w:szCs w:val="24"/>
        </w:rPr>
        <w:t>clinician</w:t>
      </w:r>
      <w:r w:rsidR="008C531E" w:rsidRPr="008C531E">
        <w:rPr>
          <w:rFonts w:asciiTheme="minorHAnsi" w:hAnsiTheme="minorHAnsi" w:cstheme="minorHAnsi"/>
          <w:sz w:val="24"/>
          <w:szCs w:val="24"/>
        </w:rPr>
        <w:t xml:space="preserve"> to learn about existing strategies for promoting healthful lifestyles and to develop new ones.  It should be construed as an opportunity for career development.</w:t>
      </w:r>
    </w:p>
    <w:p w14:paraId="73CF01FB" w14:textId="678BF5F7"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7F67E143" w14:textId="345101B3"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main goals of this funding mechanism are to:</w:t>
      </w:r>
    </w:p>
    <w:p w14:paraId="79E04452" w14:textId="2BAA04E3"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ADAC4F3" w14:textId="66EE4768" w:rsidR="005E22C7" w:rsidRDefault="00F00345" w:rsidP="005E22C7">
      <w:pPr>
        <w:pStyle w:val="ListParagraph"/>
        <w:numPr>
          <w:ilvl w:val="0"/>
          <w:numId w:val="6"/>
        </w:numPr>
        <w:tabs>
          <w:tab w:val="left" w:pos="540"/>
          <w:tab w:val="left" w:pos="1080"/>
          <w:tab w:val="left" w:pos="1620"/>
          <w:tab w:val="left" w:pos="2340"/>
        </w:tabs>
        <w:spacing w:after="0" w:line="240" w:lineRule="auto"/>
        <w:ind w:left="1620" w:hanging="180"/>
        <w:rPr>
          <w:rFonts w:asciiTheme="minorHAnsi" w:hAnsiTheme="minorHAnsi" w:cstheme="minorHAnsi"/>
          <w:sz w:val="24"/>
          <w:szCs w:val="24"/>
        </w:rPr>
      </w:pPr>
      <w:r>
        <w:rPr>
          <w:rFonts w:asciiTheme="minorHAnsi" w:hAnsiTheme="minorHAnsi" w:cstheme="minorHAnsi"/>
          <w:sz w:val="24"/>
          <w:szCs w:val="24"/>
        </w:rPr>
        <w:lastRenderedPageBreak/>
        <w:t>Inspire</w:t>
      </w:r>
      <w:r w:rsidR="00711DBC">
        <w:rPr>
          <w:rFonts w:asciiTheme="minorHAnsi" w:hAnsiTheme="minorHAnsi" w:cstheme="minorHAnsi"/>
          <w:sz w:val="24"/>
          <w:szCs w:val="24"/>
        </w:rPr>
        <w:t xml:space="preserve"> the </w:t>
      </w:r>
      <w:r w:rsidR="007B26D3">
        <w:rPr>
          <w:rFonts w:asciiTheme="minorHAnsi" w:hAnsiTheme="minorHAnsi" w:cstheme="minorHAnsi"/>
          <w:sz w:val="24"/>
          <w:szCs w:val="24"/>
        </w:rPr>
        <w:t>clinician</w:t>
      </w:r>
      <w:r w:rsidR="00711DBC">
        <w:rPr>
          <w:rFonts w:asciiTheme="minorHAnsi" w:hAnsiTheme="minorHAnsi" w:cstheme="minorHAnsi"/>
          <w:sz w:val="24"/>
          <w:szCs w:val="24"/>
        </w:rPr>
        <w:t xml:space="preserve"> to see the healthy human being as a harmoniously functioning person, with mind and body forming a powerful living union</w:t>
      </w:r>
      <w:r w:rsidR="00074C5D">
        <w:rPr>
          <w:rFonts w:asciiTheme="minorHAnsi" w:hAnsiTheme="minorHAnsi" w:cstheme="minorHAnsi"/>
          <w:sz w:val="24"/>
          <w:szCs w:val="24"/>
        </w:rPr>
        <w:t>;</w:t>
      </w:r>
    </w:p>
    <w:p w14:paraId="54F5AD1B" w14:textId="2048D605" w:rsidR="00711DBC" w:rsidRPr="005E22C7" w:rsidRDefault="00711DBC" w:rsidP="005E22C7">
      <w:pPr>
        <w:pStyle w:val="ListParagraph"/>
        <w:numPr>
          <w:ilvl w:val="0"/>
          <w:numId w:val="6"/>
        </w:numPr>
        <w:tabs>
          <w:tab w:val="left" w:pos="540"/>
          <w:tab w:val="left" w:pos="1080"/>
          <w:tab w:val="left" w:pos="1620"/>
          <w:tab w:val="left" w:pos="2340"/>
        </w:tabs>
        <w:spacing w:after="0" w:line="240" w:lineRule="auto"/>
        <w:ind w:left="1620" w:hanging="180"/>
        <w:rPr>
          <w:rFonts w:asciiTheme="minorHAnsi" w:hAnsiTheme="minorHAnsi" w:cstheme="minorHAnsi"/>
          <w:sz w:val="24"/>
          <w:szCs w:val="24"/>
        </w:rPr>
      </w:pPr>
      <w:r>
        <w:rPr>
          <w:rFonts w:asciiTheme="minorHAnsi" w:hAnsiTheme="minorHAnsi" w:cstheme="minorHAnsi"/>
          <w:sz w:val="24"/>
          <w:szCs w:val="24"/>
        </w:rPr>
        <w:t xml:space="preserve">Allow the </w:t>
      </w:r>
      <w:r w:rsidR="007B26D3">
        <w:rPr>
          <w:rFonts w:asciiTheme="minorHAnsi" w:hAnsiTheme="minorHAnsi" w:cstheme="minorHAnsi"/>
          <w:sz w:val="24"/>
          <w:szCs w:val="24"/>
        </w:rPr>
        <w:t>clinician</w:t>
      </w:r>
      <w:r>
        <w:rPr>
          <w:rFonts w:asciiTheme="minorHAnsi" w:hAnsiTheme="minorHAnsi" w:cstheme="minorHAnsi"/>
          <w:sz w:val="24"/>
          <w:szCs w:val="24"/>
        </w:rPr>
        <w:t xml:space="preserve"> to study in areas not ordinarily considered the domain of medicine;</w:t>
      </w:r>
    </w:p>
    <w:p w14:paraId="348A3F20" w14:textId="5BDA99E7" w:rsidR="005E22C7" w:rsidRDefault="005E22C7" w:rsidP="005E22C7">
      <w:pPr>
        <w:pStyle w:val="ListParagraph"/>
        <w:numPr>
          <w:ilvl w:val="0"/>
          <w:numId w:val="6"/>
        </w:numPr>
        <w:tabs>
          <w:tab w:val="left" w:pos="540"/>
          <w:tab w:val="left" w:pos="1080"/>
          <w:tab w:val="left" w:pos="1620"/>
          <w:tab w:val="left" w:pos="2340"/>
        </w:tabs>
        <w:spacing w:after="0" w:line="240" w:lineRule="auto"/>
        <w:ind w:left="1620" w:hanging="180"/>
        <w:rPr>
          <w:rFonts w:asciiTheme="minorHAnsi" w:hAnsiTheme="minorHAnsi" w:cstheme="minorHAnsi"/>
          <w:sz w:val="24"/>
          <w:szCs w:val="24"/>
        </w:rPr>
      </w:pPr>
      <w:r w:rsidRPr="005E22C7">
        <w:rPr>
          <w:rFonts w:asciiTheme="minorHAnsi" w:hAnsiTheme="minorHAnsi" w:cstheme="minorHAnsi"/>
          <w:sz w:val="24"/>
          <w:szCs w:val="24"/>
        </w:rPr>
        <w:t xml:space="preserve">Encourage </w:t>
      </w:r>
      <w:r w:rsidR="00711DBC">
        <w:rPr>
          <w:rFonts w:asciiTheme="minorHAnsi" w:hAnsiTheme="minorHAnsi" w:cstheme="minorHAnsi"/>
          <w:sz w:val="24"/>
          <w:szCs w:val="24"/>
        </w:rPr>
        <w:t xml:space="preserve">the </w:t>
      </w:r>
      <w:r w:rsidR="007B26D3">
        <w:rPr>
          <w:rFonts w:asciiTheme="minorHAnsi" w:hAnsiTheme="minorHAnsi" w:cstheme="minorHAnsi"/>
          <w:sz w:val="24"/>
          <w:szCs w:val="24"/>
        </w:rPr>
        <w:t>clinician</w:t>
      </w:r>
      <w:r w:rsidR="00711DBC">
        <w:rPr>
          <w:rFonts w:asciiTheme="minorHAnsi" w:hAnsiTheme="minorHAnsi" w:cstheme="minorHAnsi"/>
          <w:sz w:val="24"/>
          <w:szCs w:val="24"/>
        </w:rPr>
        <w:t xml:space="preserve"> to become a counselor and educator in matters of healthful living, guiding patient</w:t>
      </w:r>
      <w:r w:rsidR="0037144E">
        <w:rPr>
          <w:rFonts w:asciiTheme="minorHAnsi" w:hAnsiTheme="minorHAnsi" w:cstheme="minorHAnsi"/>
          <w:sz w:val="24"/>
          <w:szCs w:val="24"/>
        </w:rPr>
        <w:t>s</w:t>
      </w:r>
      <w:r w:rsidR="00711DBC">
        <w:rPr>
          <w:rFonts w:asciiTheme="minorHAnsi" w:hAnsiTheme="minorHAnsi" w:cstheme="minorHAnsi"/>
          <w:sz w:val="24"/>
          <w:szCs w:val="24"/>
        </w:rPr>
        <w:t xml:space="preserve"> to assume more responsibility for </w:t>
      </w:r>
      <w:r w:rsidR="0037144E">
        <w:rPr>
          <w:rFonts w:asciiTheme="minorHAnsi" w:hAnsiTheme="minorHAnsi" w:cstheme="minorHAnsi"/>
          <w:sz w:val="24"/>
          <w:szCs w:val="24"/>
        </w:rPr>
        <w:t>their</w:t>
      </w:r>
      <w:r w:rsidR="00711DBC">
        <w:rPr>
          <w:rFonts w:asciiTheme="minorHAnsi" w:hAnsiTheme="minorHAnsi" w:cstheme="minorHAnsi"/>
          <w:sz w:val="24"/>
          <w:szCs w:val="24"/>
        </w:rPr>
        <w:t xml:space="preserve"> own health while making meaningful changes in lifestyle along the way.</w:t>
      </w:r>
    </w:p>
    <w:p w14:paraId="78223B96" w14:textId="77777777" w:rsidR="00711DBC" w:rsidRPr="00711DBC" w:rsidRDefault="00711DBC" w:rsidP="00711DBC">
      <w:pPr>
        <w:tabs>
          <w:tab w:val="left" w:pos="540"/>
          <w:tab w:val="left" w:pos="1080"/>
          <w:tab w:val="left" w:pos="1620"/>
          <w:tab w:val="left" w:pos="2340"/>
        </w:tabs>
        <w:spacing w:after="0" w:line="240" w:lineRule="auto"/>
        <w:rPr>
          <w:rFonts w:asciiTheme="minorHAnsi" w:hAnsiTheme="minorHAnsi" w:cstheme="minorHAnsi"/>
          <w:sz w:val="24"/>
          <w:szCs w:val="24"/>
        </w:rPr>
      </w:pPr>
    </w:p>
    <w:p w14:paraId="429D23EC"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r>
      <w:r>
        <w:rPr>
          <w:rFonts w:asciiTheme="minorHAnsi" w:hAnsiTheme="minorHAnsi" w:cstheme="minorHAnsi"/>
          <w:sz w:val="24"/>
          <w:szCs w:val="24"/>
        </w:rPr>
        <w:t>Applicant Eligibility</w:t>
      </w:r>
      <w:r w:rsidRPr="00C964CE">
        <w:rPr>
          <w:rFonts w:asciiTheme="minorHAnsi" w:hAnsiTheme="minorHAnsi" w:cstheme="minorHAnsi"/>
          <w:sz w:val="24"/>
          <w:szCs w:val="24"/>
        </w:rPr>
        <w:t>:</w:t>
      </w:r>
    </w:p>
    <w:p w14:paraId="2177D9BF" w14:textId="54D70360"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57A9683E" w14:textId="4D1439FE" w:rsidR="008C531E" w:rsidRDefault="008C531E"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Individuals meeting the following criteria are eligible to apply:</w:t>
      </w:r>
    </w:p>
    <w:p w14:paraId="1C01B239" w14:textId="77777777" w:rsidR="00D2364F" w:rsidRDefault="00D2364F"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3D5A7793" w14:textId="1354B2D4" w:rsidR="008C531E" w:rsidRDefault="00D2364F" w:rsidP="008C531E">
      <w:pPr>
        <w:pStyle w:val="ListParagraph"/>
        <w:numPr>
          <w:ilvl w:val="0"/>
          <w:numId w:val="6"/>
        </w:num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Full-time </w:t>
      </w:r>
      <w:r w:rsidR="008C531E">
        <w:rPr>
          <w:rFonts w:asciiTheme="minorHAnsi" w:hAnsiTheme="minorHAnsi" w:cstheme="minorHAnsi"/>
          <w:sz w:val="24"/>
          <w:szCs w:val="24"/>
        </w:rPr>
        <w:t xml:space="preserve">Dartmouth Health practicing </w:t>
      </w:r>
      <w:r w:rsidR="007B26D3">
        <w:rPr>
          <w:rFonts w:asciiTheme="minorHAnsi" w:hAnsiTheme="minorHAnsi" w:cstheme="minorHAnsi"/>
          <w:sz w:val="24"/>
          <w:szCs w:val="24"/>
        </w:rPr>
        <w:t>clinician</w:t>
      </w:r>
      <w:r w:rsidR="008C531E">
        <w:rPr>
          <w:rFonts w:asciiTheme="minorHAnsi" w:hAnsiTheme="minorHAnsi" w:cstheme="minorHAnsi"/>
          <w:sz w:val="24"/>
          <w:szCs w:val="24"/>
        </w:rPr>
        <w:t xml:space="preserve"> (MD</w:t>
      </w:r>
      <w:r w:rsidR="007B26D3">
        <w:rPr>
          <w:rFonts w:asciiTheme="minorHAnsi" w:hAnsiTheme="minorHAnsi" w:cstheme="minorHAnsi"/>
          <w:sz w:val="24"/>
          <w:szCs w:val="24"/>
        </w:rPr>
        <w:t xml:space="preserve">, </w:t>
      </w:r>
      <w:r w:rsidR="008C531E">
        <w:rPr>
          <w:rFonts w:asciiTheme="minorHAnsi" w:hAnsiTheme="minorHAnsi" w:cstheme="minorHAnsi"/>
          <w:sz w:val="24"/>
          <w:szCs w:val="24"/>
        </w:rPr>
        <w:t>DO</w:t>
      </w:r>
      <w:r w:rsidR="007B26D3">
        <w:rPr>
          <w:rFonts w:asciiTheme="minorHAnsi" w:hAnsiTheme="minorHAnsi" w:cstheme="minorHAnsi"/>
          <w:sz w:val="24"/>
          <w:szCs w:val="24"/>
        </w:rPr>
        <w:t xml:space="preserve"> or PhD with clinical responsibilities</w:t>
      </w:r>
      <w:r w:rsidR="008C531E">
        <w:rPr>
          <w:rFonts w:asciiTheme="minorHAnsi" w:hAnsiTheme="minorHAnsi" w:cstheme="minorHAnsi"/>
          <w:sz w:val="24"/>
          <w:szCs w:val="24"/>
        </w:rPr>
        <w:t>)</w:t>
      </w:r>
    </w:p>
    <w:p w14:paraId="4DC4276F" w14:textId="459B2925" w:rsidR="008C531E" w:rsidRDefault="008C531E" w:rsidP="008C531E">
      <w:pPr>
        <w:pStyle w:val="ListParagraph"/>
        <w:numPr>
          <w:ilvl w:val="0"/>
          <w:numId w:val="6"/>
        </w:num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Faculty appointment </w:t>
      </w:r>
      <w:r w:rsidR="008C03A4">
        <w:rPr>
          <w:rFonts w:asciiTheme="minorHAnsi" w:hAnsiTheme="minorHAnsi" w:cstheme="minorHAnsi"/>
          <w:sz w:val="24"/>
          <w:szCs w:val="24"/>
        </w:rPr>
        <w:t>at the</w:t>
      </w:r>
      <w:r>
        <w:rPr>
          <w:rFonts w:asciiTheme="minorHAnsi" w:hAnsiTheme="minorHAnsi" w:cstheme="minorHAnsi"/>
          <w:sz w:val="24"/>
          <w:szCs w:val="24"/>
        </w:rPr>
        <w:t xml:space="preserve"> Associate Professor or Professor</w:t>
      </w:r>
      <w:r w:rsidR="008C03A4">
        <w:rPr>
          <w:rFonts w:asciiTheme="minorHAnsi" w:hAnsiTheme="minorHAnsi" w:cstheme="minorHAnsi"/>
          <w:sz w:val="24"/>
          <w:szCs w:val="24"/>
        </w:rPr>
        <w:t xml:space="preserve"> level</w:t>
      </w:r>
    </w:p>
    <w:p w14:paraId="38C2C81A" w14:textId="1084CA39" w:rsidR="008C531E" w:rsidRPr="008C531E" w:rsidRDefault="008C531E" w:rsidP="008C531E">
      <w:pPr>
        <w:pStyle w:val="ListParagraph"/>
        <w:numPr>
          <w:ilvl w:val="0"/>
          <w:numId w:val="6"/>
        </w:num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Distinguished teacher and/or researcher</w:t>
      </w:r>
    </w:p>
    <w:p w14:paraId="65529EFE" w14:textId="2DAA732E" w:rsidR="0051098E" w:rsidRDefault="0051098E" w:rsidP="00D2364F">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p>
    <w:p w14:paraId="5D0F7179" w14:textId="5B89FB63" w:rsidR="0051098E" w:rsidRDefault="0051098E" w:rsidP="0051098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 xml:space="preserve">The Review Committee, in consultation with </w:t>
      </w:r>
      <w:r>
        <w:rPr>
          <w:rFonts w:asciiTheme="minorHAnsi" w:hAnsiTheme="minorHAnsi" w:cstheme="minorHAnsi"/>
          <w:sz w:val="24"/>
          <w:szCs w:val="24"/>
        </w:rPr>
        <w:t>the Hitchcock Foundation’s</w:t>
      </w:r>
      <w:r w:rsidRPr="00F629D0">
        <w:rPr>
          <w:rFonts w:asciiTheme="minorHAnsi" w:hAnsiTheme="minorHAnsi" w:cstheme="minorHAnsi"/>
          <w:sz w:val="24"/>
          <w:szCs w:val="24"/>
        </w:rPr>
        <w:t xml:space="preserve"> executive director, has the authority to make the final determination regarding the eligibility of a</w:t>
      </w:r>
      <w:r w:rsidR="001F0970">
        <w:rPr>
          <w:rFonts w:asciiTheme="minorHAnsi" w:hAnsiTheme="minorHAnsi" w:cstheme="minorHAnsi"/>
          <w:sz w:val="24"/>
          <w:szCs w:val="24"/>
        </w:rPr>
        <w:t>n applicant (</w:t>
      </w:r>
      <w:r w:rsidR="00F00345">
        <w:rPr>
          <w:rFonts w:asciiTheme="minorHAnsi" w:hAnsiTheme="minorHAnsi" w:cstheme="minorHAnsi"/>
          <w:sz w:val="24"/>
          <w:szCs w:val="24"/>
        </w:rPr>
        <w:t>also</w:t>
      </w:r>
      <w:r w:rsidR="001F0970">
        <w:rPr>
          <w:rFonts w:asciiTheme="minorHAnsi" w:hAnsiTheme="minorHAnsi" w:cstheme="minorHAnsi"/>
          <w:sz w:val="24"/>
          <w:szCs w:val="24"/>
        </w:rPr>
        <w:t xml:space="preserve"> referred to </w:t>
      </w:r>
      <w:r w:rsidR="00F00345">
        <w:rPr>
          <w:rFonts w:asciiTheme="minorHAnsi" w:hAnsiTheme="minorHAnsi" w:cstheme="minorHAnsi"/>
          <w:sz w:val="24"/>
          <w:szCs w:val="24"/>
        </w:rPr>
        <w:t xml:space="preserve">as </w:t>
      </w:r>
      <w:r w:rsidR="001F0970">
        <w:rPr>
          <w:rFonts w:asciiTheme="minorHAnsi" w:hAnsiTheme="minorHAnsi" w:cstheme="minorHAnsi"/>
          <w:sz w:val="24"/>
          <w:szCs w:val="24"/>
        </w:rPr>
        <w:t>the</w:t>
      </w:r>
      <w:r w:rsidRPr="00F629D0">
        <w:rPr>
          <w:rFonts w:asciiTheme="minorHAnsi" w:hAnsiTheme="minorHAnsi" w:cstheme="minorHAnsi"/>
          <w:sz w:val="24"/>
          <w:szCs w:val="24"/>
        </w:rPr>
        <w:t xml:space="preserve"> </w:t>
      </w:r>
      <w:r>
        <w:rPr>
          <w:rFonts w:asciiTheme="minorHAnsi" w:hAnsiTheme="minorHAnsi" w:cstheme="minorHAnsi"/>
          <w:sz w:val="24"/>
          <w:szCs w:val="24"/>
        </w:rPr>
        <w:t>principal investigator</w:t>
      </w:r>
      <w:r w:rsidR="001F0970">
        <w:rPr>
          <w:rFonts w:asciiTheme="minorHAnsi" w:hAnsiTheme="minorHAnsi" w:cstheme="minorHAnsi"/>
          <w:sz w:val="24"/>
          <w:szCs w:val="24"/>
        </w:rPr>
        <w:t xml:space="preserve"> or PI).</w:t>
      </w:r>
    </w:p>
    <w:p w14:paraId="34360E5D" w14:textId="77777777" w:rsidR="00C92D29" w:rsidRPr="00C964CE" w:rsidRDefault="00C92D29" w:rsidP="001F0970">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p>
    <w:p w14:paraId="18D1E65F" w14:textId="77777777" w:rsidR="00C92D29"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C.</w:t>
      </w:r>
      <w:r w:rsidRPr="00C964CE">
        <w:rPr>
          <w:rFonts w:asciiTheme="minorHAnsi" w:hAnsiTheme="minorHAnsi" w:cstheme="minorHAnsi"/>
          <w:sz w:val="24"/>
          <w:szCs w:val="24"/>
        </w:rPr>
        <w:tab/>
      </w:r>
      <w:r>
        <w:rPr>
          <w:rFonts w:asciiTheme="minorHAnsi" w:hAnsiTheme="minorHAnsi" w:cstheme="minorHAnsi"/>
          <w:sz w:val="24"/>
          <w:szCs w:val="24"/>
        </w:rPr>
        <w:t>Proposal Eligibility:</w:t>
      </w:r>
    </w:p>
    <w:p w14:paraId="477F8328"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The proposed project matches the scope of the program as described above and conforms to the submission guidelines.  </w:t>
      </w:r>
    </w:p>
    <w:p w14:paraId="01D77BAA"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42AFCBF9"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The applicant is eligible to serve as the PI.  </w:t>
      </w:r>
    </w:p>
    <w:p w14:paraId="6D30F788"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39208CEA" w14:textId="6BE5D6AC"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Proposals seeking </w:t>
      </w:r>
      <w:r w:rsidR="00F00345">
        <w:rPr>
          <w:rFonts w:asciiTheme="minorHAnsi" w:hAnsiTheme="minorHAnsi" w:cstheme="minorHAnsi"/>
          <w:sz w:val="24"/>
          <w:szCs w:val="24"/>
        </w:rPr>
        <w:t xml:space="preserve">operational support and/or support for existing </w:t>
      </w:r>
      <w:r w:rsidRPr="00F00345">
        <w:rPr>
          <w:rFonts w:asciiTheme="minorHAnsi" w:hAnsiTheme="minorHAnsi" w:cstheme="minorHAnsi"/>
          <w:sz w:val="24"/>
          <w:szCs w:val="24"/>
        </w:rPr>
        <w:t>program</w:t>
      </w:r>
      <w:r w:rsidR="00F00345" w:rsidRPr="00F00345">
        <w:rPr>
          <w:rFonts w:asciiTheme="minorHAnsi" w:hAnsiTheme="minorHAnsi" w:cstheme="minorHAnsi"/>
          <w:sz w:val="24"/>
          <w:szCs w:val="24"/>
        </w:rPr>
        <w:t>s</w:t>
      </w:r>
      <w:r w:rsidR="00F00345">
        <w:rPr>
          <w:rFonts w:asciiTheme="minorHAnsi" w:hAnsiTheme="minorHAnsi" w:cstheme="minorHAnsi"/>
          <w:sz w:val="24"/>
          <w:szCs w:val="24"/>
        </w:rPr>
        <w:t xml:space="preserve"> </w:t>
      </w:r>
      <w:r>
        <w:rPr>
          <w:rFonts w:asciiTheme="minorHAnsi" w:hAnsiTheme="minorHAnsi" w:cstheme="minorHAnsi"/>
          <w:sz w:val="24"/>
          <w:szCs w:val="24"/>
        </w:rPr>
        <w:t>are not eligible for this grant.</w:t>
      </w:r>
    </w:p>
    <w:p w14:paraId="30CAC9FF"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6EB3FF12"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Proposals seeking a new award to continue a previously approved proposal are not eligible for this grant.</w:t>
      </w:r>
    </w:p>
    <w:p w14:paraId="0A4D41AA"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50DCCE6E" w14:textId="518C833D"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Proposals seeking funding for a project or research costs already incurred are not eligible for this grant.</w:t>
      </w:r>
    </w:p>
    <w:p w14:paraId="16939E71" w14:textId="38322261" w:rsidR="00AE624A" w:rsidRDefault="00AE624A"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02A8CBDD" w14:textId="25595DC4" w:rsidR="00C92D29" w:rsidRPr="00F629D0"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 xml:space="preserve">The Review Committee, in consultation with </w:t>
      </w:r>
      <w:r w:rsidR="00074C5D">
        <w:rPr>
          <w:rFonts w:asciiTheme="minorHAnsi" w:hAnsiTheme="minorHAnsi" w:cstheme="minorHAnsi"/>
          <w:sz w:val="24"/>
          <w:szCs w:val="24"/>
        </w:rPr>
        <w:t>the Hitchcock Foundation’s</w:t>
      </w:r>
      <w:r w:rsidRPr="00F629D0">
        <w:rPr>
          <w:rFonts w:asciiTheme="minorHAnsi" w:hAnsiTheme="minorHAnsi" w:cstheme="minorHAnsi"/>
          <w:sz w:val="24"/>
          <w:szCs w:val="24"/>
        </w:rPr>
        <w:t xml:space="preserve"> executive director, has the authority to make the final determination regarding the eligibility of a proposal.</w:t>
      </w:r>
    </w:p>
    <w:p w14:paraId="20A19A21" w14:textId="77777777" w:rsidR="00C92D29"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p>
    <w:p w14:paraId="72A2AA58" w14:textId="77777777" w:rsidR="00C92D29" w:rsidRPr="00C964CE"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ab/>
        <w:t>D.</w:t>
      </w:r>
      <w:r>
        <w:rPr>
          <w:rFonts w:asciiTheme="minorHAnsi" w:hAnsiTheme="minorHAnsi" w:cstheme="minorHAnsi"/>
          <w:sz w:val="24"/>
          <w:szCs w:val="24"/>
        </w:rPr>
        <w:tab/>
      </w:r>
      <w:r w:rsidRPr="00C964CE">
        <w:rPr>
          <w:rFonts w:asciiTheme="minorHAnsi" w:hAnsiTheme="minorHAnsi" w:cstheme="minorHAnsi"/>
          <w:sz w:val="24"/>
          <w:szCs w:val="24"/>
        </w:rPr>
        <w:t>Priorities for Funding:</w:t>
      </w:r>
    </w:p>
    <w:p w14:paraId="5D8170FA" w14:textId="77777777" w:rsidR="00C92D29" w:rsidRDefault="00C92D29" w:rsidP="00F00345">
      <w:pPr>
        <w:tabs>
          <w:tab w:val="left" w:pos="540"/>
          <w:tab w:val="left" w:pos="1080"/>
          <w:tab w:val="left" w:pos="1620"/>
          <w:tab w:val="left" w:pos="2340"/>
        </w:tabs>
        <w:spacing w:after="0" w:line="240" w:lineRule="auto"/>
        <w:rPr>
          <w:rFonts w:asciiTheme="minorHAnsi" w:hAnsiTheme="minorHAnsi" w:cstheme="minorHAnsi"/>
          <w:sz w:val="24"/>
          <w:szCs w:val="24"/>
        </w:rPr>
      </w:pPr>
    </w:p>
    <w:p w14:paraId="49D80515" w14:textId="73211C2B"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D2364F">
        <w:rPr>
          <w:rFonts w:asciiTheme="minorHAnsi" w:hAnsiTheme="minorHAnsi" w:cstheme="minorHAnsi"/>
          <w:sz w:val="24"/>
          <w:szCs w:val="24"/>
        </w:rPr>
        <w:t xml:space="preserve">The Hitchcock Foundation is interested in funding proposals that will </w:t>
      </w:r>
      <w:r w:rsidR="00D2364F" w:rsidRPr="00D2364F">
        <w:rPr>
          <w:rFonts w:asciiTheme="minorHAnsi" w:hAnsiTheme="minorHAnsi" w:cstheme="minorHAnsi"/>
          <w:sz w:val="24"/>
          <w:szCs w:val="24"/>
        </w:rPr>
        <w:t xml:space="preserve">allow the </w:t>
      </w:r>
      <w:r w:rsidR="008C03A4">
        <w:rPr>
          <w:rFonts w:asciiTheme="minorHAnsi" w:hAnsiTheme="minorHAnsi" w:cstheme="minorHAnsi"/>
          <w:sz w:val="24"/>
          <w:szCs w:val="24"/>
        </w:rPr>
        <w:t>clinician</w:t>
      </w:r>
      <w:r w:rsidR="00D2364F" w:rsidRPr="00D2364F">
        <w:rPr>
          <w:rFonts w:asciiTheme="minorHAnsi" w:hAnsiTheme="minorHAnsi" w:cstheme="minorHAnsi"/>
          <w:sz w:val="24"/>
          <w:szCs w:val="24"/>
        </w:rPr>
        <w:t xml:space="preserve"> to study in areas not ordinarily considered the domain of medicine in order to develop programs for patients or to create teaching strategies in healthful living for health </w:t>
      </w:r>
      <w:r w:rsidR="00D2364F" w:rsidRPr="00D2364F">
        <w:rPr>
          <w:rFonts w:asciiTheme="minorHAnsi" w:hAnsiTheme="minorHAnsi" w:cstheme="minorHAnsi"/>
          <w:sz w:val="24"/>
          <w:szCs w:val="24"/>
        </w:rPr>
        <w:lastRenderedPageBreak/>
        <w:t>professionals and patients.</w:t>
      </w:r>
      <w:r w:rsidR="00585EFE">
        <w:rPr>
          <w:rFonts w:asciiTheme="minorHAnsi" w:hAnsiTheme="minorHAnsi" w:cstheme="minorHAnsi"/>
          <w:sz w:val="24"/>
          <w:szCs w:val="24"/>
        </w:rPr>
        <w:t xml:space="preserve">  Topics of study may include psychology, modern nutrition, exercise programs, hygiene, behavioral science, social </w:t>
      </w:r>
      <w:r w:rsidR="005E55A1">
        <w:rPr>
          <w:rFonts w:asciiTheme="minorHAnsi" w:hAnsiTheme="minorHAnsi" w:cstheme="minorHAnsi"/>
          <w:sz w:val="24"/>
          <w:szCs w:val="24"/>
        </w:rPr>
        <w:t>science and geriatrics, to name a few.</w:t>
      </w:r>
    </w:p>
    <w:p w14:paraId="79824640" w14:textId="15CDEB61" w:rsidR="001F0970" w:rsidRDefault="001F0970"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7F47D470" w14:textId="67C21C9E" w:rsidR="00C92D29" w:rsidRDefault="001F0970" w:rsidP="001F0970">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1F0970">
        <w:rPr>
          <w:rFonts w:asciiTheme="minorHAnsi" w:hAnsiTheme="minorHAnsi" w:cstheme="minorHAnsi"/>
          <w:sz w:val="24"/>
          <w:szCs w:val="24"/>
        </w:rPr>
        <w:t xml:space="preserve">We are particularly interested in </w:t>
      </w:r>
      <w:r w:rsidR="00F00345">
        <w:rPr>
          <w:rFonts w:asciiTheme="minorHAnsi" w:hAnsiTheme="minorHAnsi" w:cstheme="minorHAnsi"/>
          <w:sz w:val="24"/>
          <w:szCs w:val="24"/>
        </w:rPr>
        <w:t>topics</w:t>
      </w:r>
      <w:r w:rsidRPr="001F0970">
        <w:rPr>
          <w:rFonts w:asciiTheme="minorHAnsi" w:hAnsiTheme="minorHAnsi" w:cstheme="minorHAnsi"/>
          <w:sz w:val="24"/>
          <w:szCs w:val="24"/>
        </w:rPr>
        <w:t xml:space="preserve"> that </w:t>
      </w:r>
      <w:r w:rsidR="00F00345">
        <w:rPr>
          <w:rFonts w:asciiTheme="minorHAnsi" w:hAnsiTheme="minorHAnsi" w:cstheme="minorHAnsi"/>
          <w:sz w:val="24"/>
          <w:szCs w:val="24"/>
        </w:rPr>
        <w:t xml:space="preserve">will </w:t>
      </w:r>
      <w:r w:rsidRPr="001F0970">
        <w:rPr>
          <w:rFonts w:asciiTheme="minorHAnsi" w:hAnsiTheme="minorHAnsi" w:cstheme="minorHAnsi"/>
          <w:sz w:val="24"/>
          <w:szCs w:val="24"/>
        </w:rPr>
        <w:t xml:space="preserve">encourage patients to take responsibility for setting and achieving health goals.  </w:t>
      </w:r>
    </w:p>
    <w:p w14:paraId="003BBF60"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43C52B4E" w14:textId="77777777" w:rsidR="002D7FE4" w:rsidRPr="00C964CE" w:rsidRDefault="00C92D29" w:rsidP="002D7FE4">
      <w:pPr>
        <w:tabs>
          <w:tab w:val="left" w:pos="540"/>
          <w:tab w:val="left" w:pos="1080"/>
          <w:tab w:val="left" w:pos="1620"/>
          <w:tab w:val="left" w:pos="2340"/>
        </w:tabs>
        <w:spacing w:after="0" w:line="240" w:lineRule="auto"/>
        <w:ind w:left="540"/>
        <w:rPr>
          <w:rFonts w:asciiTheme="minorHAnsi" w:hAnsiTheme="minorHAnsi" w:cstheme="minorHAnsi"/>
          <w:sz w:val="24"/>
          <w:szCs w:val="24"/>
        </w:rPr>
      </w:pPr>
      <w:r>
        <w:rPr>
          <w:rFonts w:asciiTheme="minorHAnsi" w:hAnsiTheme="minorHAnsi" w:cstheme="minorHAnsi"/>
          <w:sz w:val="24"/>
          <w:szCs w:val="24"/>
        </w:rPr>
        <w:t>E</w:t>
      </w:r>
      <w:r w:rsidRPr="00C964CE">
        <w:rPr>
          <w:rFonts w:asciiTheme="minorHAnsi" w:hAnsiTheme="minorHAnsi" w:cstheme="minorHAnsi"/>
          <w:sz w:val="24"/>
          <w:szCs w:val="24"/>
        </w:rPr>
        <w:t>.</w:t>
      </w:r>
      <w:r w:rsidRPr="00C964CE">
        <w:rPr>
          <w:rFonts w:asciiTheme="minorHAnsi" w:hAnsiTheme="minorHAnsi" w:cstheme="minorHAnsi"/>
          <w:sz w:val="24"/>
          <w:szCs w:val="24"/>
        </w:rPr>
        <w:tab/>
      </w:r>
      <w:r w:rsidR="002D7FE4" w:rsidRPr="00C964CE">
        <w:rPr>
          <w:rFonts w:asciiTheme="minorHAnsi" w:hAnsiTheme="minorHAnsi" w:cstheme="minorHAnsi"/>
          <w:sz w:val="24"/>
          <w:szCs w:val="24"/>
        </w:rPr>
        <w:t>Deadlines:</w:t>
      </w:r>
    </w:p>
    <w:p w14:paraId="70102E05" w14:textId="3C1E9A6C"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There </w:t>
      </w:r>
      <w:r w:rsidR="001F0970">
        <w:rPr>
          <w:rFonts w:asciiTheme="minorHAnsi" w:hAnsiTheme="minorHAnsi" w:cstheme="minorHAnsi"/>
          <w:sz w:val="24"/>
          <w:szCs w:val="24"/>
        </w:rPr>
        <w:t>is one Schumann Fellowship</w:t>
      </w:r>
      <w:r>
        <w:rPr>
          <w:rFonts w:asciiTheme="minorHAnsi" w:hAnsiTheme="minorHAnsi" w:cstheme="minorHAnsi"/>
          <w:sz w:val="24"/>
          <w:szCs w:val="24"/>
        </w:rPr>
        <w:t xml:space="preserve"> Grant cycles </w:t>
      </w:r>
      <w:r w:rsidR="001F0970">
        <w:rPr>
          <w:rFonts w:asciiTheme="minorHAnsi" w:hAnsiTheme="minorHAnsi" w:cstheme="minorHAnsi"/>
          <w:sz w:val="24"/>
          <w:szCs w:val="24"/>
        </w:rPr>
        <w:t>every two years</w:t>
      </w:r>
      <w:r>
        <w:rPr>
          <w:rFonts w:asciiTheme="minorHAnsi" w:hAnsiTheme="minorHAnsi" w:cstheme="minorHAnsi"/>
          <w:sz w:val="24"/>
          <w:szCs w:val="24"/>
        </w:rPr>
        <w:t>.</w:t>
      </w:r>
      <w:r w:rsidR="00AE624A">
        <w:rPr>
          <w:rFonts w:asciiTheme="minorHAnsi" w:hAnsiTheme="minorHAnsi" w:cstheme="minorHAnsi"/>
          <w:sz w:val="24"/>
          <w:szCs w:val="24"/>
        </w:rPr>
        <w:t xml:space="preserve">  </w:t>
      </w:r>
      <w:r w:rsidRPr="00C964CE">
        <w:rPr>
          <w:rFonts w:asciiTheme="minorHAnsi" w:hAnsiTheme="minorHAnsi" w:cstheme="minorHAnsi"/>
          <w:sz w:val="24"/>
          <w:szCs w:val="24"/>
        </w:rPr>
        <w:t>Current deadlines are available on the Hitchcock Foundation website.</w:t>
      </w:r>
    </w:p>
    <w:p w14:paraId="37C2634A"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767CFE5"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Applications must be emailed as a single PDF</w:t>
      </w:r>
      <w:r>
        <w:rPr>
          <w:rFonts w:asciiTheme="minorHAnsi" w:hAnsiTheme="minorHAnsi" w:cstheme="minorHAnsi"/>
          <w:sz w:val="24"/>
          <w:szCs w:val="24"/>
        </w:rPr>
        <w:t xml:space="preserve"> to:</w:t>
      </w:r>
    </w:p>
    <w:p w14:paraId="249F5F02" w14:textId="77777777" w:rsidR="002D7FE4" w:rsidRDefault="0084520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hyperlink r:id="rId10" w:history="1">
        <w:r w:rsidR="002D7FE4" w:rsidRPr="00184169">
          <w:rPr>
            <w:rStyle w:val="Hyperlink"/>
            <w:rFonts w:asciiTheme="minorHAnsi" w:hAnsiTheme="minorHAnsi" w:cstheme="minorHAnsi"/>
            <w:sz w:val="24"/>
            <w:szCs w:val="24"/>
          </w:rPr>
          <w:t>Tracy.L.Ostler@Hitchcock.org</w:t>
        </w:r>
      </w:hyperlink>
      <w:r w:rsidR="002D7FE4">
        <w:rPr>
          <w:rFonts w:asciiTheme="minorHAnsi" w:hAnsiTheme="minorHAnsi" w:cstheme="minorHAnsi"/>
          <w:sz w:val="24"/>
          <w:szCs w:val="24"/>
        </w:rPr>
        <w:t xml:space="preserve"> </w:t>
      </w:r>
      <w:r w:rsidR="002D7FE4" w:rsidRPr="00C964CE">
        <w:rPr>
          <w:rFonts w:asciiTheme="minorHAnsi" w:hAnsiTheme="minorHAnsi" w:cstheme="minorHAnsi"/>
          <w:sz w:val="24"/>
          <w:szCs w:val="24"/>
        </w:rPr>
        <w:t xml:space="preserve">with a copy to </w:t>
      </w:r>
      <w:hyperlink r:id="rId11" w:history="1">
        <w:r w:rsidR="002D7FE4" w:rsidRPr="00C964CE">
          <w:rPr>
            <w:rStyle w:val="Hyperlink"/>
            <w:rFonts w:asciiTheme="minorHAnsi" w:hAnsiTheme="minorHAnsi" w:cstheme="minorHAnsi"/>
            <w:sz w:val="24"/>
            <w:szCs w:val="24"/>
          </w:rPr>
          <w:t>Karen.E.Jones@Hitchcock.org</w:t>
        </w:r>
      </w:hyperlink>
      <w:r w:rsidR="002D7FE4" w:rsidRPr="00C964CE">
        <w:rPr>
          <w:rFonts w:asciiTheme="minorHAnsi" w:hAnsiTheme="minorHAnsi" w:cstheme="minorHAnsi"/>
          <w:sz w:val="24"/>
          <w:szCs w:val="24"/>
        </w:rPr>
        <w:t xml:space="preserve"> and </w:t>
      </w:r>
      <w:r w:rsidR="002D7FE4" w:rsidRPr="00CB2154">
        <w:rPr>
          <w:rFonts w:asciiTheme="minorHAnsi" w:hAnsiTheme="minorHAnsi" w:cstheme="minorHAnsi"/>
          <w:sz w:val="24"/>
          <w:szCs w:val="24"/>
          <w:u w:val="single"/>
        </w:rPr>
        <w:t>received no later than 12:00 noon</w:t>
      </w:r>
      <w:r w:rsidR="002D7FE4" w:rsidRPr="00C964CE">
        <w:rPr>
          <w:rFonts w:asciiTheme="minorHAnsi" w:hAnsiTheme="minorHAnsi" w:cstheme="minorHAnsi"/>
          <w:sz w:val="24"/>
          <w:szCs w:val="24"/>
        </w:rPr>
        <w:t xml:space="preserve"> on the deadline date.</w:t>
      </w:r>
      <w:r w:rsidR="002D7FE4">
        <w:rPr>
          <w:rFonts w:asciiTheme="minorHAnsi" w:hAnsiTheme="minorHAnsi" w:cstheme="minorHAnsi"/>
          <w:sz w:val="24"/>
          <w:szCs w:val="24"/>
        </w:rPr>
        <w:t xml:space="preserve">  12:00:01 is considered late.</w:t>
      </w:r>
      <w:r w:rsidR="002D7FE4" w:rsidRPr="00C964CE">
        <w:rPr>
          <w:rFonts w:asciiTheme="minorHAnsi" w:hAnsiTheme="minorHAnsi" w:cstheme="minorHAnsi"/>
          <w:sz w:val="24"/>
          <w:szCs w:val="24"/>
        </w:rPr>
        <w:t xml:space="preserve">  </w:t>
      </w:r>
    </w:p>
    <w:p w14:paraId="110C88E6"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8ECA9BC" w14:textId="77777777" w:rsidR="002D7FE4" w:rsidRPr="00BD5F51" w:rsidRDefault="002D7FE4" w:rsidP="002D7FE4">
      <w:pPr>
        <w:tabs>
          <w:tab w:val="left" w:pos="540"/>
          <w:tab w:val="left" w:pos="1080"/>
          <w:tab w:val="left" w:pos="1620"/>
          <w:tab w:val="left" w:pos="2340"/>
        </w:tabs>
        <w:spacing w:after="0" w:line="240" w:lineRule="auto"/>
        <w:ind w:left="1080"/>
        <w:rPr>
          <w:rFonts w:asciiTheme="minorHAnsi" w:hAnsiTheme="minorHAnsi" w:cstheme="minorHAnsi"/>
          <w:b/>
          <w:sz w:val="24"/>
          <w:szCs w:val="24"/>
        </w:rPr>
      </w:pPr>
      <w:r w:rsidRPr="00BD5F51">
        <w:rPr>
          <w:rFonts w:asciiTheme="minorHAnsi" w:hAnsiTheme="minorHAnsi" w:cstheme="minorHAnsi"/>
          <w:b/>
          <w:sz w:val="24"/>
          <w:szCs w:val="24"/>
        </w:rPr>
        <w:t>No late applications will be considered</w:t>
      </w:r>
      <w:r>
        <w:rPr>
          <w:rFonts w:asciiTheme="minorHAnsi" w:hAnsiTheme="minorHAnsi" w:cstheme="minorHAnsi"/>
          <w:b/>
          <w:sz w:val="24"/>
          <w:szCs w:val="24"/>
        </w:rPr>
        <w:t>.</w:t>
      </w:r>
    </w:p>
    <w:p w14:paraId="1A386465"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0703B08" w14:textId="77777777" w:rsidR="002D7FE4" w:rsidRPr="00C964CE"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Applicants will usually be notified of the Trustees' decision within 12 weeks of the submission deadline.</w:t>
      </w:r>
    </w:p>
    <w:p w14:paraId="632D6DC7"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B7BD477" w14:textId="2D46C992" w:rsidR="002D7FE4" w:rsidRDefault="00C92D29" w:rsidP="002D7FE4">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r>
      <w:r>
        <w:rPr>
          <w:rFonts w:asciiTheme="minorHAnsi" w:hAnsiTheme="minorHAnsi" w:cstheme="minorHAnsi"/>
          <w:sz w:val="24"/>
          <w:szCs w:val="24"/>
        </w:rPr>
        <w:t>F</w:t>
      </w:r>
      <w:r w:rsidRPr="00C964CE">
        <w:rPr>
          <w:rFonts w:asciiTheme="minorHAnsi" w:hAnsiTheme="minorHAnsi" w:cstheme="minorHAnsi"/>
          <w:sz w:val="24"/>
          <w:szCs w:val="24"/>
        </w:rPr>
        <w:t>.</w:t>
      </w:r>
      <w:r w:rsidRPr="00C964CE">
        <w:rPr>
          <w:rFonts w:asciiTheme="minorHAnsi" w:hAnsiTheme="minorHAnsi" w:cstheme="minorHAnsi"/>
          <w:sz w:val="24"/>
          <w:szCs w:val="24"/>
        </w:rPr>
        <w:tab/>
      </w:r>
      <w:r w:rsidR="002D7FE4">
        <w:rPr>
          <w:rFonts w:asciiTheme="minorHAnsi" w:hAnsiTheme="minorHAnsi" w:cstheme="minorHAnsi"/>
          <w:sz w:val="24"/>
          <w:szCs w:val="24"/>
        </w:rPr>
        <w:t>Awards:</w:t>
      </w:r>
    </w:p>
    <w:p w14:paraId="64C867C1"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p>
    <w:p w14:paraId="36B1F507" w14:textId="6078A643" w:rsidR="001F0970" w:rsidRDefault="002D7FE4" w:rsidP="00542321">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00542321" w:rsidRPr="001F0970">
        <w:rPr>
          <w:rFonts w:asciiTheme="minorHAnsi" w:hAnsiTheme="minorHAnsi" w:cstheme="minorHAnsi"/>
          <w:sz w:val="24"/>
          <w:szCs w:val="24"/>
        </w:rPr>
        <w:t>The Fellowship will provide up to $50,000 which can be used for a period of up to two years</w:t>
      </w:r>
      <w:r w:rsidR="00542321">
        <w:rPr>
          <w:rFonts w:asciiTheme="minorHAnsi" w:hAnsiTheme="minorHAnsi" w:cstheme="minorHAnsi"/>
          <w:sz w:val="24"/>
          <w:szCs w:val="24"/>
        </w:rPr>
        <w:t xml:space="preserve"> ($25,000 per year)</w:t>
      </w:r>
      <w:r w:rsidR="0079146C">
        <w:rPr>
          <w:rFonts w:asciiTheme="minorHAnsi" w:hAnsiTheme="minorHAnsi" w:cstheme="minorHAnsi"/>
          <w:sz w:val="24"/>
          <w:szCs w:val="24"/>
        </w:rPr>
        <w:t>.</w:t>
      </w:r>
    </w:p>
    <w:p w14:paraId="5349792E" w14:textId="44BACB01" w:rsidR="001F0970" w:rsidRDefault="001F0970"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035DF73" w14:textId="77777777" w:rsidR="00542321" w:rsidRDefault="001F0970" w:rsidP="00542321">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1F0970">
        <w:rPr>
          <w:rFonts w:asciiTheme="minorHAnsi" w:hAnsiTheme="minorHAnsi" w:cstheme="minorHAnsi"/>
          <w:sz w:val="24"/>
          <w:szCs w:val="24"/>
        </w:rPr>
        <w:t xml:space="preserve">The nature and duration of the Fellowship may be structured to meet individual and department needs.  </w:t>
      </w:r>
    </w:p>
    <w:p w14:paraId="49B55E63" w14:textId="77777777" w:rsidR="00542321" w:rsidRDefault="00542321" w:rsidP="00542321">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1BD5817" w14:textId="52870D4C" w:rsidR="00542321" w:rsidRDefault="00542321" w:rsidP="00542321">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066F93">
        <w:rPr>
          <w:rFonts w:asciiTheme="minorHAnsi" w:hAnsiTheme="minorHAnsi" w:cstheme="minorHAnsi"/>
          <w:sz w:val="24"/>
          <w:szCs w:val="24"/>
        </w:rPr>
        <w:t>Disbursement of second- year funding is contingent upon demonstration of adequate progress.</w:t>
      </w:r>
      <w:r>
        <w:rPr>
          <w:rFonts w:asciiTheme="minorHAnsi" w:hAnsiTheme="minorHAnsi" w:cstheme="minorHAnsi"/>
          <w:sz w:val="24"/>
          <w:szCs w:val="24"/>
        </w:rPr>
        <w:t xml:space="preserve">  </w:t>
      </w:r>
    </w:p>
    <w:p w14:paraId="11147275"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D529572" w14:textId="059DF280"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00820869">
        <w:rPr>
          <w:rFonts w:asciiTheme="minorHAnsi" w:hAnsiTheme="minorHAnsi" w:cstheme="minorHAnsi"/>
          <w:sz w:val="24"/>
          <w:szCs w:val="24"/>
        </w:rPr>
        <w:t>Proposal b</w:t>
      </w:r>
      <w:r>
        <w:rPr>
          <w:rFonts w:asciiTheme="minorHAnsi" w:hAnsiTheme="minorHAnsi" w:cstheme="minorHAnsi"/>
          <w:sz w:val="24"/>
          <w:szCs w:val="24"/>
        </w:rPr>
        <w:t xml:space="preserve">udgets must be detailed, justified and conform to the allowable and unallowable costs outlined in the Budget Conditions. </w:t>
      </w:r>
    </w:p>
    <w:p w14:paraId="343BFA13"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2C363E6" w14:textId="6BF3F1E5"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2D7FE4">
        <w:rPr>
          <w:rFonts w:asciiTheme="minorHAnsi" w:hAnsiTheme="minorHAnsi" w:cstheme="minorHAnsi"/>
          <w:sz w:val="24"/>
          <w:szCs w:val="24"/>
        </w:rPr>
        <w:t xml:space="preserve">Work proposed should be appropriate in scope to the budget and the </w:t>
      </w:r>
      <w:r w:rsidR="001F0970">
        <w:rPr>
          <w:rFonts w:asciiTheme="minorHAnsi" w:hAnsiTheme="minorHAnsi" w:cstheme="minorHAnsi"/>
          <w:sz w:val="24"/>
          <w:szCs w:val="24"/>
        </w:rPr>
        <w:t>two</w:t>
      </w:r>
      <w:r w:rsidRPr="002D7FE4">
        <w:rPr>
          <w:rFonts w:asciiTheme="minorHAnsi" w:hAnsiTheme="minorHAnsi" w:cstheme="minorHAnsi"/>
          <w:sz w:val="24"/>
          <w:szCs w:val="24"/>
        </w:rPr>
        <w:t>-year period of the award.  Although discouraged, requests for a no-cost extension should be sent to the Hitchcock Foundation Executive Director.</w:t>
      </w:r>
    </w:p>
    <w:p w14:paraId="56F3BA39" w14:textId="5F3C072E"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1CEC4DD3" w14:textId="1E157889" w:rsidR="002D7FE4" w:rsidRPr="002D7FE4" w:rsidRDefault="001F0970"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Schumann Fellowships</w:t>
      </w:r>
      <w:r w:rsidR="002D7FE4">
        <w:rPr>
          <w:rFonts w:asciiTheme="minorHAnsi" w:hAnsiTheme="minorHAnsi" w:cstheme="minorHAnsi"/>
          <w:sz w:val="24"/>
          <w:szCs w:val="24"/>
        </w:rPr>
        <w:t xml:space="preserve"> are not renewable.</w:t>
      </w:r>
    </w:p>
    <w:p w14:paraId="3A83CE9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D9923BC" w14:textId="7EDE03CB"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II.</w:t>
      </w:r>
      <w:r w:rsidRPr="00C964CE">
        <w:rPr>
          <w:rFonts w:asciiTheme="minorHAnsi" w:hAnsiTheme="minorHAnsi" w:cstheme="minorHAnsi"/>
          <w:sz w:val="24"/>
          <w:szCs w:val="24"/>
        </w:rPr>
        <w:tab/>
      </w:r>
      <w:r w:rsidR="00074C5D">
        <w:rPr>
          <w:rFonts w:asciiTheme="minorHAnsi" w:hAnsiTheme="minorHAnsi" w:cstheme="minorHAnsi"/>
          <w:sz w:val="24"/>
          <w:szCs w:val="24"/>
          <w:u w:val="single"/>
        </w:rPr>
        <w:t xml:space="preserve">Terms and </w:t>
      </w:r>
      <w:r w:rsidRPr="00C964CE">
        <w:rPr>
          <w:rFonts w:asciiTheme="minorHAnsi" w:hAnsiTheme="minorHAnsi" w:cstheme="minorHAnsi"/>
          <w:sz w:val="24"/>
          <w:szCs w:val="24"/>
          <w:u w:val="single"/>
        </w:rPr>
        <w:t>Conditions</w:t>
      </w:r>
    </w:p>
    <w:p w14:paraId="26FCDBEF"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D8E2462" w14:textId="65DAFE00"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A.</w:t>
      </w:r>
      <w:r w:rsidRPr="00C964CE">
        <w:rPr>
          <w:rFonts w:asciiTheme="minorHAnsi" w:hAnsiTheme="minorHAnsi" w:cstheme="minorHAnsi"/>
          <w:sz w:val="24"/>
          <w:szCs w:val="24"/>
        </w:rPr>
        <w:tab/>
        <w:t xml:space="preserve">In accepting a </w:t>
      </w:r>
      <w:r w:rsidR="001F0970">
        <w:rPr>
          <w:rFonts w:asciiTheme="minorHAnsi" w:hAnsiTheme="minorHAnsi" w:cstheme="minorHAnsi"/>
          <w:sz w:val="24"/>
          <w:szCs w:val="24"/>
        </w:rPr>
        <w:t>Schumann Fellowship</w:t>
      </w:r>
      <w:r w:rsidRPr="00C964CE">
        <w:rPr>
          <w:rFonts w:asciiTheme="minorHAnsi" w:hAnsiTheme="minorHAnsi" w:cstheme="minorHAnsi"/>
          <w:sz w:val="24"/>
          <w:szCs w:val="24"/>
        </w:rPr>
        <w:t xml:space="preserve"> </w:t>
      </w:r>
      <w:r>
        <w:rPr>
          <w:rFonts w:asciiTheme="minorHAnsi" w:hAnsiTheme="minorHAnsi" w:cstheme="minorHAnsi"/>
          <w:sz w:val="24"/>
          <w:szCs w:val="24"/>
        </w:rPr>
        <w:t>G</w:t>
      </w:r>
      <w:r w:rsidRPr="00C964CE">
        <w:rPr>
          <w:rFonts w:asciiTheme="minorHAnsi" w:hAnsiTheme="minorHAnsi" w:cstheme="minorHAnsi"/>
          <w:sz w:val="24"/>
          <w:szCs w:val="24"/>
        </w:rPr>
        <w:t xml:space="preserve">rant, the </w:t>
      </w:r>
      <w:r w:rsidR="001F0970">
        <w:rPr>
          <w:rFonts w:asciiTheme="minorHAnsi" w:hAnsiTheme="minorHAnsi" w:cstheme="minorHAnsi"/>
          <w:sz w:val="24"/>
          <w:szCs w:val="24"/>
        </w:rPr>
        <w:t>PI</w:t>
      </w:r>
      <w:r w:rsidRPr="00C964CE">
        <w:rPr>
          <w:rFonts w:asciiTheme="minorHAnsi" w:hAnsiTheme="minorHAnsi" w:cstheme="minorHAnsi"/>
          <w:sz w:val="24"/>
          <w:szCs w:val="24"/>
        </w:rPr>
        <w:t xml:space="preserve"> accepts responsibility for using funds for the purpose set forth in the application.  Prior approval is required for changes that materially alter the scope, methods, or objectives of the original grant.  Proposed revisions should be sent to the Hitchcock Foundation Executive Director.</w:t>
      </w:r>
    </w:p>
    <w:p w14:paraId="6116A528"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3CCADC67" w14:textId="1D4F283C"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B.</w:t>
      </w:r>
      <w:r w:rsidRPr="00C964CE">
        <w:rPr>
          <w:rFonts w:asciiTheme="minorHAnsi" w:hAnsiTheme="minorHAnsi" w:cstheme="minorHAnsi"/>
          <w:sz w:val="24"/>
          <w:szCs w:val="24"/>
        </w:rPr>
        <w:tab/>
        <w:t xml:space="preserve">If the PI relinquishes or expects to relinquish direction of the project, the Hitchcock Foundation must be notified immediately.  The grantee may request that the grant be terminated, in which case a terminal progress report and expenditure report must be submitted within 30 days.  Following a termination request, further expenditures may not be made without prior approval from the Foundation.  </w:t>
      </w:r>
    </w:p>
    <w:p w14:paraId="4D76325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A75DBB1" w14:textId="3A3A4C46"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r>
      <w:r w:rsidR="009458E0">
        <w:rPr>
          <w:rFonts w:asciiTheme="minorHAnsi" w:hAnsiTheme="minorHAnsi" w:cstheme="minorHAnsi"/>
          <w:sz w:val="24"/>
          <w:szCs w:val="24"/>
        </w:rPr>
        <w:t xml:space="preserve">Hitchcock Foundation </w:t>
      </w:r>
      <w:r w:rsidR="001F0970">
        <w:rPr>
          <w:rFonts w:asciiTheme="minorHAnsi" w:hAnsiTheme="minorHAnsi" w:cstheme="minorHAnsi"/>
          <w:sz w:val="24"/>
          <w:szCs w:val="24"/>
        </w:rPr>
        <w:t>Fellowship</w:t>
      </w:r>
      <w:r w:rsidRPr="00C964CE">
        <w:rPr>
          <w:rFonts w:asciiTheme="minorHAnsi" w:hAnsiTheme="minorHAnsi" w:cstheme="minorHAnsi"/>
          <w:sz w:val="24"/>
          <w:szCs w:val="24"/>
        </w:rPr>
        <w:t xml:space="preserve"> grants shall not be transferred</w:t>
      </w:r>
      <w:r w:rsidR="00AE624A">
        <w:rPr>
          <w:rFonts w:asciiTheme="minorHAnsi" w:hAnsiTheme="minorHAnsi" w:cstheme="minorHAnsi"/>
          <w:sz w:val="24"/>
          <w:szCs w:val="24"/>
        </w:rPr>
        <w:t xml:space="preserve"> to outside entities</w:t>
      </w:r>
      <w:r w:rsidR="00B75BE0">
        <w:rPr>
          <w:rFonts w:asciiTheme="minorHAnsi" w:hAnsiTheme="minorHAnsi" w:cstheme="minorHAnsi"/>
          <w:sz w:val="24"/>
          <w:szCs w:val="24"/>
        </w:rPr>
        <w:t>.</w:t>
      </w:r>
    </w:p>
    <w:p w14:paraId="2679F5F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2FDD9DFC"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D.</w:t>
      </w:r>
      <w:r w:rsidRPr="00C964CE">
        <w:rPr>
          <w:rFonts w:asciiTheme="minorHAnsi" w:hAnsiTheme="minorHAnsi" w:cstheme="minorHAnsi"/>
          <w:sz w:val="24"/>
          <w:szCs w:val="24"/>
        </w:rPr>
        <w:tab/>
        <w:t>Title to equipment purchased under Hitchcock Foundation grants shall vest in the PI’s department</w:t>
      </w:r>
      <w:r>
        <w:rPr>
          <w:rFonts w:asciiTheme="minorHAnsi" w:hAnsiTheme="minorHAnsi" w:cstheme="minorHAnsi"/>
          <w:sz w:val="24"/>
          <w:szCs w:val="24"/>
        </w:rPr>
        <w:t>/section</w:t>
      </w:r>
      <w:r w:rsidRPr="00C964CE">
        <w:rPr>
          <w:rFonts w:asciiTheme="minorHAnsi" w:hAnsiTheme="minorHAnsi" w:cstheme="minorHAnsi"/>
          <w:sz w:val="24"/>
          <w:szCs w:val="24"/>
        </w:rPr>
        <w:t>.</w:t>
      </w:r>
    </w:p>
    <w:p w14:paraId="64028830"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02F89C1"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E.</w:t>
      </w:r>
      <w:r w:rsidRPr="00C964CE">
        <w:rPr>
          <w:rFonts w:asciiTheme="minorHAnsi" w:hAnsiTheme="minorHAnsi" w:cstheme="minorHAnsi"/>
          <w:sz w:val="24"/>
          <w:szCs w:val="24"/>
        </w:rPr>
        <w:tab/>
        <w:t>If copyrightable material or a patentable invention developed with the support of a Hitchcock Foundation grant produces income, the Hitchcock Foundation shall receive revenue in proportion to its contribution to the development of the material or invention.  The level of the Hitchcock Foundation participation shall be consistent with D</w:t>
      </w:r>
      <w:r>
        <w:rPr>
          <w:rFonts w:asciiTheme="minorHAnsi" w:hAnsiTheme="minorHAnsi" w:cstheme="minorHAnsi"/>
          <w:sz w:val="24"/>
          <w:szCs w:val="24"/>
        </w:rPr>
        <w:t xml:space="preserve">artmouth </w:t>
      </w:r>
      <w:r w:rsidRPr="00C964CE">
        <w:rPr>
          <w:rFonts w:asciiTheme="minorHAnsi" w:hAnsiTheme="minorHAnsi" w:cstheme="minorHAnsi"/>
          <w:sz w:val="24"/>
          <w:szCs w:val="24"/>
        </w:rPr>
        <w:t>H</w:t>
      </w:r>
      <w:r>
        <w:rPr>
          <w:rFonts w:asciiTheme="minorHAnsi" w:hAnsiTheme="minorHAnsi" w:cstheme="minorHAnsi"/>
          <w:sz w:val="24"/>
          <w:szCs w:val="24"/>
        </w:rPr>
        <w:t>ealth</w:t>
      </w:r>
      <w:r w:rsidRPr="00C964CE">
        <w:rPr>
          <w:rFonts w:asciiTheme="minorHAnsi" w:hAnsiTheme="minorHAnsi" w:cstheme="minorHAnsi"/>
          <w:sz w:val="24"/>
          <w:szCs w:val="24"/>
        </w:rPr>
        <w:t xml:space="preserve"> and Dartmouth </w:t>
      </w:r>
      <w:r>
        <w:rPr>
          <w:rFonts w:asciiTheme="minorHAnsi" w:hAnsiTheme="minorHAnsi" w:cstheme="minorHAnsi"/>
          <w:sz w:val="24"/>
          <w:szCs w:val="24"/>
        </w:rPr>
        <w:t xml:space="preserve">College </w:t>
      </w:r>
      <w:r w:rsidRPr="00C964CE">
        <w:rPr>
          <w:rFonts w:asciiTheme="minorHAnsi" w:hAnsiTheme="minorHAnsi" w:cstheme="minorHAnsi"/>
          <w:sz w:val="24"/>
          <w:szCs w:val="24"/>
        </w:rPr>
        <w:t>policies and will be negotiated in good faith among the parties.</w:t>
      </w:r>
    </w:p>
    <w:p w14:paraId="4AC495AB"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B46302A" w14:textId="30481BC8" w:rsidR="00C92D29" w:rsidRDefault="00C92D29" w:rsidP="001F0970">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F.</w:t>
      </w:r>
      <w:r w:rsidRPr="00C964CE">
        <w:rPr>
          <w:rFonts w:asciiTheme="minorHAnsi" w:hAnsiTheme="minorHAnsi" w:cstheme="minorHAnsi"/>
          <w:sz w:val="24"/>
          <w:szCs w:val="24"/>
        </w:rPr>
        <w:tab/>
      </w:r>
      <w:r w:rsidRPr="00C964CE">
        <w:rPr>
          <w:rFonts w:asciiTheme="minorHAnsi" w:hAnsiTheme="minorHAnsi" w:cstheme="minorHAnsi"/>
          <w:b/>
          <w:sz w:val="24"/>
          <w:szCs w:val="24"/>
        </w:rPr>
        <w:t>Warm Blooded Animals</w:t>
      </w:r>
      <w:r w:rsidRPr="00C964CE">
        <w:rPr>
          <w:rFonts w:asciiTheme="minorHAnsi" w:hAnsiTheme="minorHAnsi" w:cstheme="minorHAnsi"/>
          <w:sz w:val="24"/>
          <w:szCs w:val="24"/>
        </w:rPr>
        <w:t>: No funds from this award may be used for activities involving animals</w:t>
      </w:r>
      <w:r w:rsidR="001F0970">
        <w:rPr>
          <w:rFonts w:asciiTheme="minorHAnsi" w:hAnsiTheme="minorHAnsi" w:cstheme="minorHAnsi"/>
          <w:sz w:val="24"/>
          <w:szCs w:val="24"/>
        </w:rPr>
        <w:t>.</w:t>
      </w:r>
    </w:p>
    <w:p w14:paraId="595EA3D1" w14:textId="77777777" w:rsidR="001F0970" w:rsidRPr="00C964CE" w:rsidRDefault="001F0970" w:rsidP="001F0970">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EB2776D"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G.</w:t>
      </w:r>
      <w:r w:rsidRPr="00C964CE">
        <w:rPr>
          <w:rFonts w:asciiTheme="minorHAnsi" w:hAnsiTheme="minorHAnsi" w:cstheme="minorHAnsi"/>
          <w:sz w:val="24"/>
          <w:szCs w:val="24"/>
        </w:rPr>
        <w:tab/>
      </w:r>
      <w:r w:rsidRPr="00C964CE">
        <w:rPr>
          <w:rFonts w:asciiTheme="minorHAnsi" w:hAnsiTheme="minorHAnsi" w:cstheme="minorHAnsi"/>
          <w:b/>
          <w:sz w:val="24"/>
          <w:szCs w:val="24"/>
        </w:rPr>
        <w:t>Human Subjects</w:t>
      </w:r>
      <w:r w:rsidRPr="00C964CE">
        <w:rPr>
          <w:rFonts w:asciiTheme="minorHAnsi" w:hAnsiTheme="minorHAnsi" w:cstheme="minorHAnsi"/>
          <w:sz w:val="24"/>
          <w:szCs w:val="24"/>
        </w:rPr>
        <w:t xml:space="preserve">: If the project involves human subjects, written approval from the </w:t>
      </w:r>
      <w:r>
        <w:rPr>
          <w:rFonts w:asciiTheme="minorHAnsi" w:hAnsiTheme="minorHAnsi" w:cstheme="minorHAnsi"/>
          <w:sz w:val="24"/>
          <w:szCs w:val="24"/>
        </w:rPr>
        <w:t>Institutional Review Board (IRB) is required before funds will be released</w:t>
      </w:r>
      <w:r w:rsidRPr="00C964CE">
        <w:rPr>
          <w:rFonts w:asciiTheme="minorHAnsi" w:hAnsiTheme="minorHAnsi" w:cstheme="minorHAnsi"/>
          <w:sz w:val="24"/>
          <w:szCs w:val="24"/>
        </w:rPr>
        <w:t xml:space="preserve">.  </w:t>
      </w:r>
    </w:p>
    <w:p w14:paraId="3F9C64F8"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9C3B07D" w14:textId="77777777" w:rsidR="009458E0"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 xml:space="preserve">It is not necessary to submit the protocol to the </w:t>
      </w:r>
      <w:r>
        <w:rPr>
          <w:rFonts w:asciiTheme="minorHAnsi" w:hAnsiTheme="minorHAnsi" w:cstheme="minorHAnsi"/>
          <w:sz w:val="24"/>
          <w:szCs w:val="24"/>
        </w:rPr>
        <w:t>IRB</w:t>
      </w:r>
      <w:r w:rsidRPr="00C964CE">
        <w:rPr>
          <w:rFonts w:asciiTheme="minorHAnsi" w:hAnsiTheme="minorHAnsi" w:cstheme="minorHAnsi"/>
          <w:sz w:val="24"/>
          <w:szCs w:val="24"/>
        </w:rPr>
        <w:t xml:space="preserve"> prior to the submission of the application.</w:t>
      </w:r>
      <w:r>
        <w:rPr>
          <w:rFonts w:asciiTheme="minorHAnsi" w:hAnsiTheme="minorHAnsi" w:cstheme="minorHAnsi"/>
          <w:sz w:val="24"/>
          <w:szCs w:val="24"/>
        </w:rPr>
        <w:t xml:space="preserve"> However, </w:t>
      </w:r>
      <w:r w:rsidRPr="008F251E">
        <w:rPr>
          <w:rFonts w:asciiTheme="minorHAnsi" w:hAnsiTheme="minorHAnsi" w:cstheme="minorHAnsi"/>
          <w:sz w:val="24"/>
          <w:szCs w:val="24"/>
        </w:rPr>
        <w:t>the Hitchcock Foundation strongly encourage</w:t>
      </w:r>
      <w:r>
        <w:rPr>
          <w:rFonts w:asciiTheme="minorHAnsi" w:hAnsiTheme="minorHAnsi" w:cstheme="minorHAnsi"/>
          <w:sz w:val="24"/>
          <w:szCs w:val="24"/>
        </w:rPr>
        <w:t xml:space="preserve">s the PI to engage with the </w:t>
      </w:r>
      <w:r w:rsidRPr="008F251E">
        <w:rPr>
          <w:rFonts w:asciiTheme="minorHAnsi" w:hAnsiTheme="minorHAnsi" w:cstheme="minorHAnsi"/>
          <w:sz w:val="24"/>
          <w:szCs w:val="24"/>
        </w:rPr>
        <w:t>IRB</w:t>
      </w:r>
      <w:r>
        <w:rPr>
          <w:rFonts w:asciiTheme="minorHAnsi" w:hAnsiTheme="minorHAnsi" w:cstheme="minorHAnsi"/>
          <w:sz w:val="24"/>
          <w:szCs w:val="24"/>
        </w:rPr>
        <w:t xml:space="preserve"> early in the process.  </w:t>
      </w:r>
    </w:p>
    <w:p w14:paraId="7EDA3984" w14:textId="77777777" w:rsidR="009458E0"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4DD69AD" w14:textId="0537D77A" w:rsidR="009458E0" w:rsidRPr="00324246" w:rsidRDefault="009458E0" w:rsidP="009458E0">
      <w:pPr>
        <w:tabs>
          <w:tab w:val="left" w:pos="540"/>
          <w:tab w:val="left" w:pos="1080"/>
          <w:tab w:val="left" w:pos="1620"/>
          <w:tab w:val="left" w:pos="2340"/>
        </w:tabs>
        <w:spacing w:after="0" w:line="240" w:lineRule="auto"/>
        <w:ind w:left="1080" w:hanging="360"/>
        <w:rPr>
          <w:rFonts w:asciiTheme="minorHAnsi" w:hAnsiTheme="minorHAnsi" w:cstheme="minorHAnsi"/>
          <w:i/>
          <w:sz w:val="24"/>
          <w:szCs w:val="24"/>
        </w:rPr>
      </w:pPr>
      <w:r>
        <w:rPr>
          <w:rFonts w:asciiTheme="minorHAnsi" w:hAnsiTheme="minorHAnsi" w:cstheme="minorHAnsi"/>
          <w:i/>
          <w:sz w:val="24"/>
          <w:szCs w:val="24"/>
        </w:rPr>
        <w:tab/>
      </w:r>
      <w:r w:rsidRPr="0091294B">
        <w:rPr>
          <w:rFonts w:asciiTheme="minorHAnsi" w:hAnsiTheme="minorHAnsi" w:cstheme="minorHAnsi"/>
          <w:i/>
          <w:sz w:val="24"/>
          <w:szCs w:val="24"/>
        </w:rPr>
        <w:t>Please note:  The</w:t>
      </w:r>
      <w:r w:rsidRPr="00324246">
        <w:rPr>
          <w:rFonts w:asciiTheme="minorHAnsi" w:hAnsiTheme="minorHAnsi" w:cstheme="minorHAnsi"/>
          <w:i/>
          <w:sz w:val="24"/>
          <w:szCs w:val="24"/>
        </w:rPr>
        <w:t xml:space="preserve"> IRB, not the PI, is responsible for determining whether the project meets the definition of human subject research requiring IRB review.  </w:t>
      </w:r>
    </w:p>
    <w:p w14:paraId="69B49CCA"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0EFF0FC" w14:textId="32EA939C"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If approval is suspended or revoked during the course of the study, the Hitchcock Foundation must be notified immediately.  Failure to do so will result in termination of the study and prohibition from receiving further funding from the Hitchcock Foundation.</w:t>
      </w:r>
    </w:p>
    <w:p w14:paraId="6C2DA7A7" w14:textId="2E85A5A9" w:rsidR="009458E0"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29478A0" w14:textId="6F60F031" w:rsidR="009458E0" w:rsidRPr="009458E0" w:rsidRDefault="009458E0" w:rsidP="009458E0">
      <w:pPr>
        <w:tabs>
          <w:tab w:val="left" w:pos="540"/>
          <w:tab w:val="left" w:pos="1080"/>
          <w:tab w:val="left" w:pos="1620"/>
          <w:tab w:val="left" w:pos="2340"/>
        </w:tabs>
        <w:spacing w:after="0" w:line="240" w:lineRule="auto"/>
        <w:ind w:left="1080" w:hanging="540"/>
        <w:rPr>
          <w:rFonts w:asciiTheme="minorHAnsi" w:hAnsiTheme="minorHAnsi" w:cstheme="minorHAnsi"/>
          <w:b/>
          <w:sz w:val="24"/>
          <w:szCs w:val="24"/>
        </w:rPr>
      </w:pPr>
      <w:r w:rsidRPr="009458E0">
        <w:rPr>
          <w:rFonts w:asciiTheme="minorHAnsi" w:hAnsiTheme="minorHAnsi" w:cstheme="minorHAnsi"/>
          <w:sz w:val="24"/>
          <w:szCs w:val="24"/>
        </w:rPr>
        <w:t>H.</w:t>
      </w:r>
      <w:r>
        <w:rPr>
          <w:rFonts w:asciiTheme="minorHAnsi" w:hAnsiTheme="minorHAnsi" w:cstheme="minorHAnsi"/>
          <w:sz w:val="24"/>
          <w:szCs w:val="24"/>
        </w:rPr>
        <w:tab/>
      </w:r>
      <w:r w:rsidRPr="009458E0">
        <w:rPr>
          <w:rFonts w:asciiTheme="minorHAnsi" w:hAnsiTheme="minorHAnsi" w:cstheme="minorHAnsi"/>
          <w:b/>
          <w:sz w:val="24"/>
          <w:szCs w:val="24"/>
        </w:rPr>
        <w:t>Protected Health Information</w:t>
      </w:r>
      <w:r w:rsidRPr="009458E0">
        <w:rPr>
          <w:rFonts w:asciiTheme="minorHAnsi" w:hAnsiTheme="minorHAnsi" w:cstheme="minorHAnsi"/>
          <w:sz w:val="24"/>
          <w:szCs w:val="24"/>
        </w:rPr>
        <w:t>:  If the project involves protected health information, please review the Research Data Handbook and contact the Dartmouth Health SYNERGY Informatics group for additional information and/or assistance.</w:t>
      </w:r>
    </w:p>
    <w:p w14:paraId="1FFCDA33" w14:textId="77777777" w:rsidR="00C92D29" w:rsidRPr="00C964CE" w:rsidRDefault="00C92D29" w:rsidP="009458E0">
      <w:pPr>
        <w:tabs>
          <w:tab w:val="left" w:pos="540"/>
          <w:tab w:val="left" w:pos="1080"/>
          <w:tab w:val="left" w:pos="1620"/>
          <w:tab w:val="left" w:pos="2340"/>
        </w:tabs>
        <w:spacing w:after="0" w:line="240" w:lineRule="auto"/>
        <w:rPr>
          <w:rFonts w:asciiTheme="minorHAnsi" w:hAnsiTheme="minorHAnsi" w:cstheme="minorHAnsi"/>
          <w:sz w:val="24"/>
          <w:szCs w:val="24"/>
        </w:rPr>
      </w:pPr>
    </w:p>
    <w:p w14:paraId="424BAA86" w14:textId="77A10D7A" w:rsidR="00C92D29" w:rsidRPr="00C964CE" w:rsidRDefault="009458E0" w:rsidP="00C92D29">
      <w:pPr>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I</w:t>
      </w:r>
      <w:r w:rsidR="00C92D29" w:rsidRPr="00C964CE">
        <w:rPr>
          <w:rFonts w:asciiTheme="minorHAnsi" w:hAnsiTheme="minorHAnsi" w:cstheme="minorHAnsi"/>
          <w:sz w:val="24"/>
          <w:szCs w:val="24"/>
        </w:rPr>
        <w:t>.</w:t>
      </w:r>
      <w:r w:rsidR="00C92D29" w:rsidRPr="00C964CE">
        <w:rPr>
          <w:rFonts w:asciiTheme="minorHAnsi" w:hAnsiTheme="minorHAnsi" w:cstheme="minorHAnsi"/>
          <w:sz w:val="24"/>
          <w:szCs w:val="24"/>
        </w:rPr>
        <w:tab/>
      </w:r>
      <w:r w:rsidR="00C92D29" w:rsidRPr="00C964CE">
        <w:rPr>
          <w:rFonts w:asciiTheme="minorHAnsi" w:hAnsiTheme="minorHAnsi" w:cstheme="minorHAnsi"/>
          <w:b/>
          <w:sz w:val="24"/>
          <w:szCs w:val="24"/>
        </w:rPr>
        <w:t>Conflict of Interest disclosure for Hitchcock Foundation proposals</w:t>
      </w:r>
      <w:r w:rsidR="00C92D29" w:rsidRPr="00C964CE">
        <w:rPr>
          <w:rFonts w:asciiTheme="minorHAnsi" w:hAnsiTheme="minorHAnsi" w:cstheme="minorHAnsi"/>
          <w:sz w:val="24"/>
          <w:szCs w:val="24"/>
        </w:rPr>
        <w:t>:</w:t>
      </w:r>
      <w:r w:rsidR="00C92D29" w:rsidRPr="00C964CE">
        <w:rPr>
          <w:rFonts w:asciiTheme="minorHAnsi" w:hAnsiTheme="minorHAnsi" w:cstheme="minorHAnsi"/>
          <w:b/>
          <w:sz w:val="24"/>
          <w:szCs w:val="24"/>
        </w:rPr>
        <w:t xml:space="preserve">  </w:t>
      </w:r>
      <w:r w:rsidR="00C92D29" w:rsidRPr="00C964CE">
        <w:rPr>
          <w:rFonts w:asciiTheme="minorHAnsi" w:hAnsiTheme="minorHAnsi" w:cstheme="minorHAnsi"/>
          <w:sz w:val="24"/>
          <w:szCs w:val="24"/>
        </w:rPr>
        <w:t>If the proposal is funded, awardees must submit a conflict of interest disclosure pertaining to the proposal via the DH COI system.  </w:t>
      </w:r>
    </w:p>
    <w:p w14:paraId="6BD9A1E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7252936" w14:textId="3CF52411" w:rsidR="00C92D29" w:rsidRPr="00C964CE"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r>
        <w:rPr>
          <w:rFonts w:asciiTheme="minorHAnsi" w:hAnsiTheme="minorHAnsi" w:cstheme="minorHAnsi"/>
          <w:caps/>
          <w:sz w:val="24"/>
          <w:szCs w:val="24"/>
        </w:rPr>
        <w:lastRenderedPageBreak/>
        <w:t>J</w:t>
      </w:r>
      <w:r w:rsidR="00C92D29" w:rsidRPr="00C964CE">
        <w:rPr>
          <w:rFonts w:asciiTheme="minorHAnsi" w:hAnsiTheme="minorHAnsi" w:cstheme="minorHAnsi"/>
          <w:caps/>
          <w:sz w:val="24"/>
          <w:szCs w:val="24"/>
        </w:rPr>
        <w:t>.</w:t>
      </w:r>
      <w:r w:rsidR="00C92D29" w:rsidRPr="00C964CE">
        <w:rPr>
          <w:rFonts w:asciiTheme="minorHAnsi" w:hAnsiTheme="minorHAnsi" w:cstheme="minorHAnsi"/>
          <w:caps/>
          <w:sz w:val="24"/>
          <w:szCs w:val="24"/>
        </w:rPr>
        <w:tab/>
        <w:t>In the event that the grantee breaches any of the ABOVE conditions, the Hitchcock Foundation reserves the right to discontinue payment of the grant and to require the grantee to REpay any funds expended in contravention of conditions outlined in this policy.</w:t>
      </w:r>
    </w:p>
    <w:p w14:paraId="07AAADB3"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p>
    <w:p w14:paraId="39D65E8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Budget</w:t>
      </w:r>
    </w:p>
    <w:p w14:paraId="6FF54B37"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0C82FA69" w14:textId="17CD400D" w:rsid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The budget shall not exceed $50,000.</w:t>
      </w:r>
    </w:p>
    <w:p w14:paraId="381EE526" w14:textId="77777777" w:rsidR="00A30ADE" w:rsidRDefault="00A30ADE" w:rsidP="00A30AD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101654C8" w14:textId="490629EB"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Grant funds may be budgeted and used for </w:t>
      </w:r>
      <w:r w:rsidRPr="00A30ADE">
        <w:rPr>
          <w:rFonts w:asciiTheme="minorHAnsi" w:hAnsiTheme="minorHAnsi" w:cstheme="minorHAnsi"/>
          <w:sz w:val="24"/>
          <w:szCs w:val="24"/>
          <w:u w:val="single"/>
        </w:rPr>
        <w:t>direct costs</w:t>
      </w:r>
      <w:r w:rsidRPr="00A30ADE">
        <w:rPr>
          <w:rFonts w:asciiTheme="minorHAnsi" w:hAnsiTheme="minorHAnsi" w:cstheme="minorHAnsi"/>
          <w:sz w:val="24"/>
          <w:szCs w:val="24"/>
        </w:rPr>
        <w:t xml:space="preserve"> to support the project including the following:</w:t>
      </w:r>
    </w:p>
    <w:p w14:paraId="0EA8944B" w14:textId="77777777" w:rsidR="0037144E" w:rsidRDefault="0037144E" w:rsidP="0037144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Costs of studies at an appropriate center of learning / Tuition and text books</w:t>
      </w:r>
    </w:p>
    <w:p w14:paraId="7C57A5AA" w14:textId="1CA8E118" w:rsidR="00EE1349" w:rsidRDefault="00EE1349"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bookmarkStart w:id="1" w:name="_Hlk168996977"/>
      <w:r>
        <w:rPr>
          <w:rFonts w:asciiTheme="minorHAnsi" w:hAnsiTheme="minorHAnsi" w:cstheme="minorHAnsi"/>
          <w:sz w:val="24"/>
          <w:szCs w:val="24"/>
        </w:rPr>
        <w:t xml:space="preserve">Travel to </w:t>
      </w:r>
      <w:r w:rsidR="008E19DD">
        <w:rPr>
          <w:rFonts w:asciiTheme="minorHAnsi" w:hAnsiTheme="minorHAnsi" w:cstheme="minorHAnsi"/>
          <w:sz w:val="24"/>
          <w:szCs w:val="24"/>
        </w:rPr>
        <w:t xml:space="preserve">a </w:t>
      </w:r>
      <w:r>
        <w:rPr>
          <w:rFonts w:asciiTheme="minorHAnsi" w:hAnsiTheme="minorHAnsi" w:cstheme="minorHAnsi"/>
          <w:sz w:val="24"/>
          <w:szCs w:val="24"/>
        </w:rPr>
        <w:t>center of learning</w:t>
      </w:r>
    </w:p>
    <w:p w14:paraId="5B3B69D6" w14:textId="1F40A525" w:rsidR="00EE1349" w:rsidRDefault="00EE1349"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Housing while studying at </w:t>
      </w:r>
      <w:r w:rsidR="00A23F2E">
        <w:rPr>
          <w:rFonts w:asciiTheme="minorHAnsi" w:hAnsiTheme="minorHAnsi" w:cstheme="minorHAnsi"/>
          <w:sz w:val="24"/>
          <w:szCs w:val="24"/>
        </w:rPr>
        <w:t xml:space="preserve">the </w:t>
      </w:r>
      <w:r>
        <w:rPr>
          <w:rFonts w:asciiTheme="minorHAnsi" w:hAnsiTheme="minorHAnsi" w:cstheme="minorHAnsi"/>
          <w:sz w:val="24"/>
          <w:szCs w:val="24"/>
        </w:rPr>
        <w:t>center of learning</w:t>
      </w:r>
    </w:p>
    <w:p w14:paraId="350EBE34" w14:textId="77777777" w:rsidR="0037144E" w:rsidRPr="00392A60" w:rsidRDefault="0037144E" w:rsidP="0037144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 xml:space="preserve">Purchase of </w:t>
      </w:r>
      <w:bookmarkStart w:id="2" w:name="_Hlk168996948"/>
      <w:r w:rsidRPr="00392A60">
        <w:rPr>
          <w:rFonts w:asciiTheme="minorHAnsi" w:hAnsiTheme="minorHAnsi" w:cstheme="minorHAnsi"/>
          <w:sz w:val="24"/>
          <w:szCs w:val="24"/>
        </w:rPr>
        <w:t>equipment (title to vest with PI’s department/section)</w:t>
      </w:r>
      <w:bookmarkEnd w:id="2"/>
    </w:p>
    <w:p w14:paraId="11A39D52" w14:textId="77777777" w:rsidR="0037144E" w:rsidRDefault="0037144E" w:rsidP="0037144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Supplies</w:t>
      </w:r>
    </w:p>
    <w:p w14:paraId="04CDA553" w14:textId="5EC9BCAA" w:rsidR="00A30ADE" w:rsidRP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Software purchase or software license for the term of the project</w:t>
      </w:r>
    </w:p>
    <w:bookmarkEnd w:id="1"/>
    <w:p w14:paraId="604C0E7B" w14:textId="347AE8AB" w:rsid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O</w:t>
      </w:r>
      <w:r w:rsidRPr="00392A60">
        <w:rPr>
          <w:rFonts w:asciiTheme="minorHAnsi" w:hAnsiTheme="minorHAnsi" w:cstheme="minorHAnsi"/>
          <w:sz w:val="24"/>
          <w:szCs w:val="24"/>
        </w:rPr>
        <w:t>ther specifically authorized direct expenses as may be essential to carry out the project</w:t>
      </w:r>
    </w:p>
    <w:p w14:paraId="6A3CA509" w14:textId="77777777" w:rsidR="00A30ADE" w:rsidRDefault="00A30ADE" w:rsidP="00A30ADE">
      <w:pPr>
        <w:pStyle w:val="ListParagraph"/>
        <w:tabs>
          <w:tab w:val="left" w:pos="540"/>
          <w:tab w:val="left" w:pos="1080"/>
          <w:tab w:val="left" w:pos="1620"/>
          <w:tab w:val="left" w:pos="2340"/>
        </w:tabs>
        <w:spacing w:after="0" w:line="240" w:lineRule="auto"/>
        <w:ind w:left="1620"/>
        <w:rPr>
          <w:rFonts w:asciiTheme="minorHAnsi" w:hAnsiTheme="minorHAnsi" w:cstheme="minorHAnsi"/>
          <w:sz w:val="24"/>
          <w:szCs w:val="24"/>
        </w:rPr>
      </w:pPr>
    </w:p>
    <w:p w14:paraId="22FEDB6A" w14:textId="5DDDA510"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Grant funds may </w:t>
      </w:r>
      <w:r w:rsidRPr="00A30ADE">
        <w:rPr>
          <w:rFonts w:asciiTheme="minorHAnsi" w:hAnsiTheme="minorHAnsi" w:cstheme="minorHAnsi"/>
          <w:sz w:val="24"/>
          <w:szCs w:val="24"/>
          <w:u w:val="single"/>
        </w:rPr>
        <w:t>not</w:t>
      </w:r>
      <w:r w:rsidRPr="00A30ADE">
        <w:rPr>
          <w:rFonts w:asciiTheme="minorHAnsi" w:hAnsiTheme="minorHAnsi" w:cstheme="minorHAnsi"/>
          <w:sz w:val="24"/>
          <w:szCs w:val="24"/>
        </w:rPr>
        <w:t xml:space="preserve"> be used for the following:</w:t>
      </w:r>
    </w:p>
    <w:p w14:paraId="3E94AE81" w14:textId="77777777" w:rsidR="00A30ADE"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Indirect costs</w:t>
      </w:r>
    </w:p>
    <w:p w14:paraId="4A85D5F5" w14:textId="0FE54C3E" w:rsidR="00A30ADE" w:rsidRPr="00820869" w:rsidRDefault="00A30ADE" w:rsidP="0037144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bookmarkStart w:id="3" w:name="_Hlk168997025"/>
      <w:r>
        <w:rPr>
          <w:rFonts w:asciiTheme="minorHAnsi" w:hAnsiTheme="minorHAnsi" w:cstheme="minorHAnsi"/>
          <w:sz w:val="24"/>
          <w:szCs w:val="24"/>
        </w:rPr>
        <w:t xml:space="preserve">Salaries </w:t>
      </w:r>
      <w:bookmarkEnd w:id="3"/>
    </w:p>
    <w:p w14:paraId="12B30ADA" w14:textId="5038C283" w:rsidR="00A30ADE" w:rsidRPr="008C03A4"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Stipends or tuition remission of graduate students. This award shall not be used as a </w:t>
      </w:r>
      <w:r w:rsidRPr="008C03A4">
        <w:rPr>
          <w:rFonts w:asciiTheme="minorHAnsi" w:hAnsiTheme="minorHAnsi" w:cstheme="minorHAnsi"/>
          <w:sz w:val="24"/>
          <w:szCs w:val="24"/>
        </w:rPr>
        <w:t>training grant</w:t>
      </w:r>
    </w:p>
    <w:p w14:paraId="2C8AEFE3" w14:textId="058B4533" w:rsidR="008E19DD" w:rsidRPr="008C03A4" w:rsidRDefault="008E19DD" w:rsidP="008E19DD">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C03A4">
        <w:rPr>
          <w:rFonts w:asciiTheme="minorHAnsi" w:hAnsiTheme="minorHAnsi" w:cstheme="minorHAnsi"/>
          <w:sz w:val="24"/>
          <w:szCs w:val="24"/>
        </w:rPr>
        <w:t>Computer hardware</w:t>
      </w:r>
    </w:p>
    <w:p w14:paraId="79B40F0E" w14:textId="6BEDBD97" w:rsidR="00A30ADE" w:rsidRPr="008C03A4"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C03A4">
        <w:rPr>
          <w:rFonts w:asciiTheme="minorHAnsi" w:hAnsiTheme="minorHAnsi" w:cstheme="minorHAnsi"/>
          <w:sz w:val="24"/>
          <w:szCs w:val="24"/>
        </w:rPr>
        <w:t>Living expenses</w:t>
      </w:r>
      <w:r w:rsidR="00EE1349" w:rsidRPr="008C03A4">
        <w:rPr>
          <w:rFonts w:asciiTheme="minorHAnsi" w:hAnsiTheme="minorHAnsi" w:cstheme="minorHAnsi"/>
          <w:sz w:val="24"/>
          <w:szCs w:val="24"/>
        </w:rPr>
        <w:t xml:space="preserve"> other than housing</w:t>
      </w:r>
    </w:p>
    <w:p w14:paraId="59CB7B14" w14:textId="77777777" w:rsidR="00A30ADE" w:rsidRPr="008C03A4"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C03A4">
        <w:rPr>
          <w:rFonts w:asciiTheme="minorHAnsi" w:hAnsiTheme="minorHAnsi" w:cstheme="minorHAnsi"/>
          <w:sz w:val="24"/>
          <w:szCs w:val="24"/>
        </w:rPr>
        <w:t>Publication costs</w:t>
      </w:r>
    </w:p>
    <w:p w14:paraId="6E3D85A1" w14:textId="77777777" w:rsidR="00A30ADE" w:rsidRPr="008C03A4"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C03A4">
        <w:rPr>
          <w:rFonts w:asciiTheme="minorHAnsi" w:hAnsiTheme="minorHAnsi" w:cstheme="minorHAnsi"/>
          <w:sz w:val="24"/>
          <w:szCs w:val="24"/>
        </w:rPr>
        <w:t>Public information programs</w:t>
      </w:r>
    </w:p>
    <w:p w14:paraId="1523854F" w14:textId="77777777" w:rsidR="00A30ADE" w:rsidRPr="008C03A4"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C03A4">
        <w:rPr>
          <w:rFonts w:asciiTheme="minorHAnsi" w:hAnsiTheme="minorHAnsi" w:cstheme="minorHAnsi"/>
          <w:sz w:val="24"/>
          <w:szCs w:val="24"/>
        </w:rPr>
        <w:t>Books and publications</w:t>
      </w:r>
    </w:p>
    <w:p w14:paraId="1E096F2D" w14:textId="77777777" w:rsidR="00A30ADE" w:rsidRPr="00A30ADE" w:rsidRDefault="00A30ADE" w:rsidP="00A30ADE">
      <w:pPr>
        <w:pStyle w:val="ListParagraph"/>
        <w:rPr>
          <w:rFonts w:asciiTheme="minorHAnsi" w:hAnsiTheme="minorHAnsi" w:cstheme="minorHAnsi"/>
          <w:sz w:val="24"/>
          <w:szCs w:val="24"/>
        </w:rPr>
      </w:pPr>
    </w:p>
    <w:p w14:paraId="1FAA181D" w14:textId="679326EA" w:rsidR="00A30ADE" w:rsidRDefault="00C92D29"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It is expected that distribution of costs between categories of expenditures will follow the budget included in the approved application.  </w:t>
      </w:r>
      <w:r w:rsidR="000206F6" w:rsidRPr="000206F6">
        <w:rPr>
          <w:rFonts w:asciiTheme="minorHAnsi" w:hAnsiTheme="minorHAnsi" w:cstheme="minorHAnsi"/>
          <w:sz w:val="24"/>
          <w:szCs w:val="24"/>
        </w:rPr>
        <w:t>Transfers between categories must be approved by the Hitchcock Foundation</w:t>
      </w:r>
      <w:r w:rsidR="00820869">
        <w:rPr>
          <w:rFonts w:asciiTheme="minorHAnsi" w:hAnsiTheme="minorHAnsi" w:cstheme="minorHAnsi"/>
          <w:sz w:val="24"/>
          <w:szCs w:val="24"/>
        </w:rPr>
        <w:t xml:space="preserve"> prior to implementation</w:t>
      </w:r>
      <w:r w:rsidR="000206F6" w:rsidRPr="000206F6">
        <w:rPr>
          <w:rFonts w:asciiTheme="minorHAnsi" w:hAnsiTheme="minorHAnsi" w:cstheme="minorHAnsi"/>
          <w:sz w:val="24"/>
          <w:szCs w:val="24"/>
        </w:rPr>
        <w:t xml:space="preserve">.  </w:t>
      </w:r>
    </w:p>
    <w:p w14:paraId="3D2775F5" w14:textId="77777777" w:rsidR="00A30ADE" w:rsidRDefault="00A30ADE" w:rsidP="00A30AD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B3A3E39" w14:textId="76F44161" w:rsidR="00C92D29" w:rsidRDefault="00C92D29"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Project expenses must be incurred within the established project </w:t>
      </w:r>
      <w:r w:rsidR="00EE1349">
        <w:rPr>
          <w:rFonts w:asciiTheme="minorHAnsi" w:hAnsiTheme="minorHAnsi" w:cstheme="minorHAnsi"/>
          <w:sz w:val="24"/>
          <w:szCs w:val="24"/>
        </w:rPr>
        <w:t>timeframe</w:t>
      </w:r>
      <w:r w:rsidRPr="00A30ADE">
        <w:rPr>
          <w:rFonts w:asciiTheme="minorHAnsi" w:hAnsiTheme="minorHAnsi" w:cstheme="minorHAnsi"/>
          <w:sz w:val="24"/>
          <w:szCs w:val="24"/>
        </w:rPr>
        <w:t xml:space="preserve"> unless an extension is granted.</w:t>
      </w:r>
    </w:p>
    <w:p w14:paraId="5C7EEC3E" w14:textId="77777777" w:rsidR="00A30ADE" w:rsidRPr="00A30ADE" w:rsidRDefault="00A30ADE" w:rsidP="00A30ADE">
      <w:pPr>
        <w:pStyle w:val="ListParagraph"/>
        <w:rPr>
          <w:rFonts w:asciiTheme="minorHAnsi" w:hAnsiTheme="minorHAnsi" w:cstheme="minorHAnsi"/>
          <w:sz w:val="24"/>
          <w:szCs w:val="24"/>
        </w:rPr>
      </w:pPr>
    </w:p>
    <w:p w14:paraId="699A38B8" w14:textId="7227AF01"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Unexpended funds shall be returned to the Hitchcock Foundation.</w:t>
      </w:r>
    </w:p>
    <w:p w14:paraId="5471B5A5"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027E0BAF"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Payment Procedures</w:t>
      </w:r>
    </w:p>
    <w:p w14:paraId="3892E322" w14:textId="77777777" w:rsidR="00C92D29" w:rsidRPr="00C964CE" w:rsidRDefault="00C92D29"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p>
    <w:p w14:paraId="76206FC9" w14:textId="7B0161BF" w:rsidR="00C92D29" w:rsidRDefault="00C92D29"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t xml:space="preserve">The Hitchcock Foundation will provide a grant account for expenses under this award.  </w:t>
      </w:r>
      <w:r w:rsidR="00C65FBF">
        <w:rPr>
          <w:rFonts w:asciiTheme="minorHAnsi" w:hAnsiTheme="minorHAnsi" w:cstheme="minorHAnsi"/>
          <w:sz w:val="24"/>
          <w:szCs w:val="24"/>
        </w:rPr>
        <w:t xml:space="preserve">Funds will be maintained </w:t>
      </w:r>
      <w:r w:rsidRPr="00C964CE">
        <w:rPr>
          <w:rFonts w:asciiTheme="minorHAnsi" w:hAnsiTheme="minorHAnsi" w:cstheme="minorHAnsi"/>
          <w:sz w:val="24"/>
          <w:szCs w:val="24"/>
        </w:rPr>
        <w:t xml:space="preserve">within the Hitchcock Foundation and expenses </w:t>
      </w:r>
      <w:r w:rsidR="00C65FBF">
        <w:rPr>
          <w:rFonts w:asciiTheme="minorHAnsi" w:hAnsiTheme="minorHAnsi" w:cstheme="minorHAnsi"/>
          <w:sz w:val="24"/>
          <w:szCs w:val="24"/>
        </w:rPr>
        <w:t xml:space="preserve">paid </w:t>
      </w:r>
      <w:r w:rsidRPr="00C964CE">
        <w:rPr>
          <w:rFonts w:asciiTheme="minorHAnsi" w:hAnsiTheme="minorHAnsi" w:cstheme="minorHAnsi"/>
          <w:sz w:val="24"/>
          <w:szCs w:val="24"/>
        </w:rPr>
        <w:t>as they are incurred.</w:t>
      </w:r>
    </w:p>
    <w:p w14:paraId="7A2649E4" w14:textId="29EDA04C" w:rsidR="00A30ADE" w:rsidRDefault="00A30ADE"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p>
    <w:p w14:paraId="1C2B4FD0" w14:textId="3738DC41" w:rsidR="00A30ADE" w:rsidRPr="00C964CE" w:rsidRDefault="00A30ADE"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lastRenderedPageBreak/>
        <w:tab/>
        <w:t xml:space="preserve">Requests for payment </w:t>
      </w:r>
      <w:r w:rsidRPr="002C7675">
        <w:rPr>
          <w:rFonts w:asciiTheme="minorHAnsi" w:hAnsiTheme="minorHAnsi" w:cstheme="minorHAnsi"/>
          <w:sz w:val="24"/>
          <w:szCs w:val="24"/>
        </w:rPr>
        <w:t>must</w:t>
      </w:r>
      <w:r w:rsidR="00C65FBF">
        <w:rPr>
          <w:rFonts w:asciiTheme="minorHAnsi" w:hAnsiTheme="minorHAnsi" w:cstheme="minorHAnsi"/>
          <w:sz w:val="24"/>
          <w:szCs w:val="24"/>
        </w:rPr>
        <w:t xml:space="preserve"> align with the approved budget,</w:t>
      </w:r>
      <w:r w:rsidRPr="002C7675">
        <w:rPr>
          <w:rFonts w:asciiTheme="minorHAnsi" w:hAnsiTheme="minorHAnsi" w:cstheme="minorHAnsi"/>
          <w:sz w:val="24"/>
          <w:szCs w:val="24"/>
        </w:rPr>
        <w:t xml:space="preserve"> include the principal investigator’s name, Hitchcock Foundation account number and itemized receipts and/or detailed back-up documentation.  The Hitchcock Foundation will not process accounts payable requests without itemized back-up.</w:t>
      </w:r>
    </w:p>
    <w:p w14:paraId="556D5A1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5F26301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Publications and Publicity</w:t>
      </w:r>
    </w:p>
    <w:p w14:paraId="570FFFB4"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BD18751" w14:textId="5E171919" w:rsidR="00C92D29" w:rsidRPr="00C964CE" w:rsidRDefault="00C92D29" w:rsidP="006375EA">
      <w:pPr>
        <w:tabs>
          <w:tab w:val="left" w:pos="54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t xml:space="preserve">Investigators are </w:t>
      </w:r>
      <w:r w:rsidR="00A23F2E">
        <w:rPr>
          <w:rFonts w:asciiTheme="minorHAnsi" w:hAnsiTheme="minorHAnsi" w:cstheme="minorHAnsi"/>
          <w:sz w:val="24"/>
          <w:szCs w:val="24"/>
        </w:rPr>
        <w:t>encouraged</w:t>
      </w:r>
      <w:r w:rsidRPr="00C964CE">
        <w:rPr>
          <w:rFonts w:asciiTheme="minorHAnsi" w:hAnsiTheme="minorHAnsi" w:cstheme="minorHAnsi"/>
          <w:sz w:val="24"/>
          <w:szCs w:val="24"/>
        </w:rPr>
        <w:t xml:space="preserve"> to make the results of the </w:t>
      </w:r>
      <w:r w:rsidR="00A23F2E">
        <w:rPr>
          <w:rFonts w:asciiTheme="minorHAnsi" w:hAnsiTheme="minorHAnsi" w:cstheme="minorHAnsi"/>
          <w:sz w:val="24"/>
          <w:szCs w:val="24"/>
        </w:rPr>
        <w:t>project</w:t>
      </w:r>
      <w:r w:rsidRPr="00C964CE">
        <w:rPr>
          <w:rFonts w:asciiTheme="minorHAnsi" w:hAnsiTheme="minorHAnsi" w:cstheme="minorHAnsi"/>
          <w:sz w:val="24"/>
          <w:szCs w:val="24"/>
        </w:rPr>
        <w:t xml:space="preserve"> available to the scientific</w:t>
      </w:r>
      <w:r w:rsidR="006375EA">
        <w:rPr>
          <w:rFonts w:asciiTheme="minorHAnsi" w:hAnsiTheme="minorHAnsi" w:cstheme="minorHAnsi"/>
          <w:sz w:val="24"/>
          <w:szCs w:val="24"/>
        </w:rPr>
        <w:t xml:space="preserve"> </w:t>
      </w:r>
      <w:r w:rsidRPr="00C964CE">
        <w:rPr>
          <w:rFonts w:asciiTheme="minorHAnsi" w:hAnsiTheme="minorHAnsi" w:cstheme="minorHAnsi"/>
          <w:sz w:val="24"/>
          <w:szCs w:val="24"/>
        </w:rPr>
        <w:t>and/or</w:t>
      </w:r>
      <w:r w:rsidR="006A743A">
        <w:rPr>
          <w:rFonts w:asciiTheme="minorHAnsi" w:hAnsiTheme="minorHAnsi" w:cstheme="minorHAnsi"/>
          <w:sz w:val="24"/>
          <w:szCs w:val="24"/>
        </w:rPr>
        <w:t xml:space="preserve"> </w:t>
      </w:r>
      <w:r w:rsidRPr="00C964CE">
        <w:rPr>
          <w:rFonts w:asciiTheme="minorHAnsi" w:hAnsiTheme="minorHAnsi" w:cstheme="minorHAnsi"/>
          <w:sz w:val="24"/>
          <w:szCs w:val="24"/>
        </w:rPr>
        <w:t xml:space="preserve">medical communities and to notify the Foundation of publications resulting from or related to their grants. Acknowledgment of Foundation support should be made when findings are reported to scientific audiences or scientific journals or when publicity is given to a project.  </w:t>
      </w:r>
    </w:p>
    <w:p w14:paraId="1EF21DB0" w14:textId="77777777" w:rsidR="00C65FBF" w:rsidRPr="00C964CE" w:rsidRDefault="00C65FBF" w:rsidP="00A23F2E">
      <w:pPr>
        <w:tabs>
          <w:tab w:val="left" w:pos="540"/>
          <w:tab w:val="left" w:pos="1080"/>
          <w:tab w:val="left" w:pos="1620"/>
          <w:tab w:val="left" w:pos="2340"/>
        </w:tabs>
        <w:spacing w:after="0" w:line="240" w:lineRule="auto"/>
        <w:rPr>
          <w:rFonts w:asciiTheme="minorHAnsi" w:hAnsiTheme="minorHAnsi" w:cstheme="minorHAnsi"/>
          <w:sz w:val="24"/>
          <w:szCs w:val="24"/>
        </w:rPr>
      </w:pPr>
    </w:p>
    <w:p w14:paraId="654F3F44"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Limitations</w:t>
      </w:r>
    </w:p>
    <w:p w14:paraId="2C3B10FC"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10761FE" w14:textId="77777777" w:rsidR="00C92D29" w:rsidRPr="00C964CE" w:rsidRDefault="00C92D29" w:rsidP="00C92D29">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Amount of funds awarded will not exceed $50,000. </w:t>
      </w:r>
    </w:p>
    <w:p w14:paraId="4347544B" w14:textId="77777777" w:rsidR="00C92D29" w:rsidRPr="00C964CE" w:rsidRDefault="00C92D29" w:rsidP="00C92D29">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279A760"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u w:val="single"/>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Proposals that require funding from both the Hitchcock Foundation and an additional source will be accepted but evidence of supplemental support should accompany the application.  Funding received from all sources may not exceed 100 percent of budget.</w:t>
      </w:r>
    </w:p>
    <w:p w14:paraId="3016D775"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7546537"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Final Report</w:t>
      </w:r>
    </w:p>
    <w:p w14:paraId="7BBBD448"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08625C4" w14:textId="36142999" w:rsidR="00973925" w:rsidRDefault="00C92D29" w:rsidP="006375EA">
      <w:pPr>
        <w:tabs>
          <w:tab w:val="left" w:pos="54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r>
      <w:r w:rsidR="00973925">
        <w:rPr>
          <w:rFonts w:asciiTheme="minorHAnsi" w:hAnsiTheme="minorHAnsi" w:cstheme="minorHAnsi"/>
          <w:sz w:val="24"/>
          <w:szCs w:val="24"/>
        </w:rPr>
        <w:t>The PI will present their project and findings to the Hitchcock Foundation Board of Trustees.</w:t>
      </w:r>
    </w:p>
    <w:p w14:paraId="412DB84E" w14:textId="77777777" w:rsidR="00973925" w:rsidRDefault="00973925" w:rsidP="006375EA">
      <w:pPr>
        <w:tabs>
          <w:tab w:val="left" w:pos="540"/>
          <w:tab w:val="left" w:pos="2340"/>
        </w:tabs>
        <w:spacing w:after="0" w:line="240" w:lineRule="auto"/>
        <w:ind w:left="540" w:hanging="540"/>
        <w:rPr>
          <w:rFonts w:asciiTheme="minorHAnsi" w:hAnsiTheme="minorHAnsi" w:cstheme="minorHAnsi"/>
          <w:sz w:val="24"/>
          <w:szCs w:val="24"/>
        </w:rPr>
      </w:pPr>
    </w:p>
    <w:p w14:paraId="65E4C59C" w14:textId="26DCE37C" w:rsidR="006375EA" w:rsidRDefault="00973925" w:rsidP="00973925">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t xml:space="preserve">In addition to the presentation, the PI </w:t>
      </w:r>
      <w:r w:rsidR="00C8409B">
        <w:rPr>
          <w:rFonts w:asciiTheme="minorHAnsi" w:hAnsiTheme="minorHAnsi" w:cstheme="minorHAnsi"/>
          <w:sz w:val="24"/>
          <w:szCs w:val="24"/>
        </w:rPr>
        <w:t xml:space="preserve">provide a </w:t>
      </w:r>
      <w:r w:rsidR="00E1513B">
        <w:rPr>
          <w:rFonts w:asciiTheme="minorHAnsi" w:hAnsiTheme="minorHAnsi" w:cstheme="minorHAnsi"/>
          <w:sz w:val="24"/>
          <w:szCs w:val="24"/>
        </w:rPr>
        <w:t xml:space="preserve">written </w:t>
      </w:r>
      <w:r w:rsidR="00C8409B">
        <w:rPr>
          <w:rFonts w:asciiTheme="minorHAnsi" w:hAnsiTheme="minorHAnsi" w:cstheme="minorHAnsi"/>
          <w:sz w:val="24"/>
          <w:szCs w:val="24"/>
        </w:rPr>
        <w:t xml:space="preserve">summary of the project that includes:  1) </w:t>
      </w:r>
      <w:r w:rsidR="00E1513B">
        <w:rPr>
          <w:rFonts w:asciiTheme="minorHAnsi" w:hAnsiTheme="minorHAnsi" w:cstheme="minorHAnsi"/>
          <w:sz w:val="24"/>
          <w:szCs w:val="24"/>
        </w:rPr>
        <w:t>l</w:t>
      </w:r>
      <w:r w:rsidR="00C8409B">
        <w:rPr>
          <w:rFonts w:asciiTheme="minorHAnsi" w:hAnsiTheme="minorHAnsi" w:cstheme="minorHAnsi"/>
          <w:sz w:val="24"/>
          <w:szCs w:val="24"/>
        </w:rPr>
        <w:t xml:space="preserve">ay summary; 2) methods; 3) outcomes; and 4) </w:t>
      </w:r>
      <w:r w:rsidR="006375EA" w:rsidRPr="00C964CE">
        <w:rPr>
          <w:rFonts w:asciiTheme="minorHAnsi" w:hAnsiTheme="minorHAnsi" w:cstheme="minorHAnsi"/>
          <w:sz w:val="24"/>
          <w:szCs w:val="24"/>
        </w:rPr>
        <w:t xml:space="preserve">a certification signed by the PI and his/her department chair indicating whether the time, effort and resources described in the funded application were actually committed to the project.  If time and resources were not devoted to the project as planned in the application, please describe the deviations and why they occurred.  </w:t>
      </w:r>
    </w:p>
    <w:p w14:paraId="1173003E" w14:textId="03DD12E8" w:rsidR="00973925" w:rsidRDefault="00973925" w:rsidP="00973925">
      <w:pPr>
        <w:tabs>
          <w:tab w:val="left" w:pos="540"/>
          <w:tab w:val="left" w:pos="2340"/>
        </w:tabs>
        <w:spacing w:after="0" w:line="240" w:lineRule="auto"/>
        <w:ind w:left="540" w:hanging="540"/>
        <w:rPr>
          <w:rFonts w:asciiTheme="minorHAnsi" w:hAnsiTheme="minorHAnsi" w:cstheme="minorHAnsi"/>
          <w:sz w:val="24"/>
          <w:szCs w:val="24"/>
        </w:rPr>
      </w:pPr>
    </w:p>
    <w:p w14:paraId="532B1397" w14:textId="69446574" w:rsidR="00973925" w:rsidRDefault="00973925" w:rsidP="00973925">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t xml:space="preserve">The </w:t>
      </w:r>
      <w:r w:rsidR="00416D28">
        <w:rPr>
          <w:rFonts w:asciiTheme="minorHAnsi" w:hAnsiTheme="minorHAnsi" w:cstheme="minorHAnsi"/>
          <w:sz w:val="24"/>
          <w:szCs w:val="24"/>
        </w:rPr>
        <w:t xml:space="preserve">project summary and </w:t>
      </w:r>
      <w:r>
        <w:rPr>
          <w:rFonts w:asciiTheme="minorHAnsi" w:hAnsiTheme="minorHAnsi" w:cstheme="minorHAnsi"/>
          <w:sz w:val="24"/>
          <w:szCs w:val="24"/>
        </w:rPr>
        <w:t xml:space="preserve">budget certification </w:t>
      </w:r>
      <w:r w:rsidR="00EF5F1C">
        <w:rPr>
          <w:rFonts w:asciiTheme="minorHAnsi" w:hAnsiTheme="minorHAnsi" w:cstheme="minorHAnsi"/>
          <w:sz w:val="24"/>
          <w:szCs w:val="24"/>
        </w:rPr>
        <w:t>are</w:t>
      </w:r>
      <w:r>
        <w:rPr>
          <w:rFonts w:asciiTheme="minorHAnsi" w:hAnsiTheme="minorHAnsi" w:cstheme="minorHAnsi"/>
          <w:sz w:val="24"/>
          <w:szCs w:val="24"/>
        </w:rPr>
        <w:t xml:space="preserve"> due within 60 days of the end of the project.</w:t>
      </w:r>
    </w:p>
    <w:p w14:paraId="764B8D1A"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4B7106AC" w14:textId="3442685C"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VIII.</w:t>
      </w:r>
      <w:r w:rsidRPr="00C964CE">
        <w:rPr>
          <w:rFonts w:asciiTheme="minorHAnsi" w:hAnsiTheme="minorHAnsi" w:cstheme="minorHAnsi"/>
          <w:sz w:val="24"/>
          <w:szCs w:val="24"/>
        </w:rPr>
        <w:tab/>
      </w:r>
      <w:r w:rsidR="000D6D31">
        <w:rPr>
          <w:rFonts w:asciiTheme="minorHAnsi" w:hAnsiTheme="minorHAnsi" w:cstheme="minorHAnsi"/>
          <w:sz w:val="24"/>
          <w:szCs w:val="24"/>
          <w:u w:val="single"/>
        </w:rPr>
        <w:t>Proposal</w:t>
      </w:r>
      <w:r w:rsidRPr="00C964CE">
        <w:rPr>
          <w:rFonts w:asciiTheme="minorHAnsi" w:hAnsiTheme="minorHAnsi" w:cstheme="minorHAnsi"/>
          <w:sz w:val="24"/>
          <w:szCs w:val="24"/>
          <w:u w:val="single"/>
        </w:rPr>
        <w:t xml:space="preserve"> Application Protocol</w:t>
      </w:r>
    </w:p>
    <w:p w14:paraId="4A19C16F" w14:textId="54D8DF70" w:rsidR="00C92D29"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0C73ED05" w14:textId="68CA2CDF" w:rsidR="006375EA" w:rsidRDefault="006375EA" w:rsidP="006375EA">
      <w:pPr>
        <w:pStyle w:val="ListParagraph"/>
        <w:numPr>
          <w:ilvl w:val="0"/>
          <w:numId w:val="12"/>
        </w:numPr>
        <w:tabs>
          <w:tab w:val="left" w:pos="540"/>
          <w:tab w:val="left" w:pos="1080"/>
          <w:tab w:val="left" w:pos="1620"/>
          <w:tab w:val="left" w:pos="2340"/>
        </w:tabs>
        <w:spacing w:after="0" w:line="240" w:lineRule="auto"/>
        <w:rPr>
          <w:rFonts w:asciiTheme="minorHAnsi" w:hAnsiTheme="minorHAnsi" w:cstheme="minorHAnsi"/>
          <w:sz w:val="24"/>
          <w:szCs w:val="24"/>
        </w:rPr>
      </w:pPr>
      <w:r w:rsidRPr="00D654A8">
        <w:rPr>
          <w:rFonts w:asciiTheme="minorHAnsi" w:hAnsiTheme="minorHAnsi" w:cstheme="minorHAnsi"/>
          <w:sz w:val="24"/>
          <w:szCs w:val="24"/>
        </w:rPr>
        <w:t xml:space="preserve">Applications should </w:t>
      </w:r>
      <w:r>
        <w:rPr>
          <w:rFonts w:asciiTheme="minorHAnsi" w:hAnsiTheme="minorHAnsi" w:cstheme="minorHAnsi"/>
          <w:sz w:val="24"/>
          <w:szCs w:val="24"/>
        </w:rPr>
        <w:t>be single-spaced using at least 10-point font.  The entire application and appendices must be saved and submitted as a single pdf document.  Be sure to define acronyms and abbreviations.  Medical terms and jargon that may not be recognized outside of your specialty should also be defined.  A Glossary is not required, but one may be included at the end of the Reference section.</w:t>
      </w:r>
    </w:p>
    <w:p w14:paraId="2F284EB7" w14:textId="56B35A1C"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1B247C54" w14:textId="77777777" w:rsidR="006375EA" w:rsidRPr="00D654A8" w:rsidRDefault="006375EA" w:rsidP="006375EA">
      <w:pPr>
        <w:pStyle w:val="ListParagraph"/>
        <w:tabs>
          <w:tab w:val="left" w:pos="540"/>
          <w:tab w:val="left" w:pos="1080"/>
          <w:tab w:val="left" w:pos="1620"/>
          <w:tab w:val="left" w:pos="2340"/>
        </w:tabs>
        <w:spacing w:after="0" w:line="240" w:lineRule="auto"/>
        <w:ind w:left="900"/>
        <w:rPr>
          <w:rFonts w:asciiTheme="minorHAnsi" w:hAnsiTheme="minorHAnsi" w:cstheme="minorHAnsi"/>
          <w:sz w:val="24"/>
          <w:szCs w:val="24"/>
        </w:rPr>
      </w:pPr>
      <w:r>
        <w:rPr>
          <w:rFonts w:asciiTheme="minorHAnsi" w:hAnsiTheme="minorHAnsi" w:cstheme="minorHAnsi"/>
          <w:sz w:val="24"/>
          <w:szCs w:val="24"/>
        </w:rPr>
        <w:t>Applications should adhere to the following outline:</w:t>
      </w:r>
    </w:p>
    <w:p w14:paraId="61C2601B" w14:textId="77777777" w:rsidR="006375EA" w:rsidRPr="00C964CE" w:rsidRDefault="006375EA" w:rsidP="006375EA">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78EDD17C" w14:textId="413FEB9B"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Lay Summary</w:t>
      </w:r>
      <w:r w:rsidRPr="003A4331">
        <w:rPr>
          <w:rFonts w:asciiTheme="minorHAnsi" w:hAnsiTheme="minorHAnsi" w:cstheme="minorHAnsi"/>
          <w:sz w:val="24"/>
          <w:szCs w:val="24"/>
        </w:rPr>
        <w:t xml:space="preserve">.  A </w:t>
      </w:r>
      <w:r>
        <w:rPr>
          <w:rFonts w:asciiTheme="minorHAnsi" w:hAnsiTheme="minorHAnsi" w:cstheme="minorHAnsi"/>
          <w:sz w:val="24"/>
          <w:szCs w:val="24"/>
        </w:rPr>
        <w:t>clear and concise</w:t>
      </w:r>
      <w:r w:rsidRPr="003A4331">
        <w:rPr>
          <w:rFonts w:asciiTheme="minorHAnsi" w:hAnsiTheme="minorHAnsi" w:cstheme="minorHAnsi"/>
          <w:sz w:val="24"/>
          <w:szCs w:val="24"/>
        </w:rPr>
        <w:t xml:space="preserve"> description</w:t>
      </w:r>
      <w:r>
        <w:rPr>
          <w:rFonts w:asciiTheme="minorHAnsi" w:hAnsiTheme="minorHAnsi" w:cstheme="minorHAnsi"/>
          <w:sz w:val="24"/>
          <w:szCs w:val="24"/>
        </w:rPr>
        <w:t xml:space="preserve"> of the proposal</w:t>
      </w:r>
      <w:r w:rsidRPr="003A4331">
        <w:rPr>
          <w:rFonts w:asciiTheme="minorHAnsi" w:hAnsiTheme="minorHAnsi" w:cstheme="minorHAnsi"/>
          <w:sz w:val="24"/>
          <w:szCs w:val="24"/>
        </w:rPr>
        <w:t xml:space="preserve"> in </w:t>
      </w:r>
      <w:r w:rsidRPr="003A4331">
        <w:rPr>
          <w:rFonts w:asciiTheme="minorHAnsi" w:hAnsiTheme="minorHAnsi" w:cstheme="minorHAnsi"/>
          <w:sz w:val="24"/>
          <w:szCs w:val="24"/>
          <w:u w:val="single"/>
        </w:rPr>
        <w:t>lay language</w:t>
      </w:r>
      <w:r>
        <w:rPr>
          <w:rFonts w:asciiTheme="minorHAnsi" w:hAnsiTheme="minorHAnsi" w:cstheme="minorHAnsi"/>
          <w:sz w:val="24"/>
          <w:szCs w:val="24"/>
          <w:u w:val="single"/>
        </w:rPr>
        <w:t>.</w:t>
      </w:r>
      <w:r>
        <w:rPr>
          <w:rFonts w:asciiTheme="minorHAnsi" w:hAnsiTheme="minorHAnsi" w:cstheme="minorHAnsi"/>
          <w:sz w:val="24"/>
          <w:szCs w:val="24"/>
        </w:rPr>
        <w:t xml:space="preserve">  </w:t>
      </w:r>
      <w:r w:rsidR="008E19DD">
        <w:rPr>
          <w:rFonts w:asciiTheme="minorHAnsi" w:hAnsiTheme="minorHAnsi" w:cstheme="minorHAnsi"/>
          <w:sz w:val="24"/>
          <w:szCs w:val="24"/>
        </w:rPr>
        <w:t>T</w:t>
      </w:r>
      <w:r>
        <w:rPr>
          <w:rFonts w:asciiTheme="minorHAnsi" w:hAnsiTheme="minorHAnsi" w:cstheme="minorHAnsi"/>
          <w:sz w:val="24"/>
          <w:szCs w:val="24"/>
        </w:rPr>
        <w:t xml:space="preserve">he Lay Summary should include the problem to be studied, the methods to be employed, the expected outcomes and their potential impact on </w:t>
      </w:r>
      <w:r w:rsidR="006A743A">
        <w:rPr>
          <w:rFonts w:asciiTheme="minorHAnsi" w:hAnsiTheme="minorHAnsi" w:cstheme="minorHAnsi"/>
          <w:sz w:val="24"/>
          <w:szCs w:val="24"/>
        </w:rPr>
        <w:t>the problem being studied.</w:t>
      </w:r>
    </w:p>
    <w:p w14:paraId="343AE58C" w14:textId="5AB2E8CD" w:rsidR="006A743A" w:rsidRDefault="006A743A" w:rsidP="006A743A">
      <w:pPr>
        <w:tabs>
          <w:tab w:val="left" w:pos="1080"/>
        </w:tabs>
        <w:spacing w:after="0" w:line="240" w:lineRule="auto"/>
        <w:rPr>
          <w:rFonts w:asciiTheme="minorHAnsi" w:hAnsiTheme="minorHAnsi" w:cstheme="minorHAnsi"/>
          <w:sz w:val="24"/>
          <w:szCs w:val="24"/>
        </w:rPr>
      </w:pPr>
    </w:p>
    <w:p w14:paraId="1C99D5F8" w14:textId="4D23CE61" w:rsidR="006A743A" w:rsidRPr="006A743A" w:rsidRDefault="006A743A" w:rsidP="006A743A">
      <w:pPr>
        <w:tabs>
          <w:tab w:val="left" w:pos="1080"/>
        </w:tabs>
        <w:spacing w:after="0" w:line="240" w:lineRule="auto"/>
        <w:ind w:left="1440"/>
        <w:rPr>
          <w:rFonts w:asciiTheme="minorHAnsi" w:hAnsiTheme="minorHAnsi" w:cstheme="minorHAnsi"/>
          <w:sz w:val="24"/>
          <w:szCs w:val="24"/>
        </w:rPr>
      </w:pPr>
      <w:r w:rsidRPr="006A743A">
        <w:rPr>
          <w:rFonts w:asciiTheme="minorHAnsi" w:hAnsiTheme="minorHAnsi" w:cstheme="minorHAnsi"/>
          <w:sz w:val="24"/>
          <w:szCs w:val="24"/>
        </w:rPr>
        <w:t>Write this section with non‐scientific reviewers in mind.   It should contain enough essential information and be clear enough to enable a non-scientific reviewer to review and score the proposal.</w:t>
      </w:r>
    </w:p>
    <w:p w14:paraId="568A6E8B" w14:textId="77777777" w:rsidR="006375EA" w:rsidRDefault="006375EA" w:rsidP="006375EA">
      <w:pPr>
        <w:pStyle w:val="ListParagraph"/>
        <w:tabs>
          <w:tab w:val="left" w:pos="1080"/>
        </w:tabs>
        <w:spacing w:after="0" w:line="240" w:lineRule="auto"/>
        <w:ind w:left="1440"/>
        <w:rPr>
          <w:rFonts w:asciiTheme="minorHAnsi" w:hAnsiTheme="minorHAnsi" w:cstheme="minorHAnsi"/>
          <w:b/>
          <w:sz w:val="24"/>
          <w:szCs w:val="24"/>
        </w:rPr>
      </w:pPr>
    </w:p>
    <w:p w14:paraId="17BFA4F0" w14:textId="71B14271"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sidRPr="007A741A">
        <w:rPr>
          <w:rFonts w:asciiTheme="minorHAnsi" w:hAnsiTheme="minorHAnsi" w:cstheme="minorHAnsi"/>
          <w:sz w:val="24"/>
          <w:szCs w:val="24"/>
          <w:u w:val="single"/>
        </w:rPr>
        <w:t>Lay Language</w:t>
      </w:r>
      <w:r w:rsidRPr="00523718">
        <w:rPr>
          <w:rFonts w:asciiTheme="minorHAnsi" w:hAnsiTheme="minorHAnsi" w:cstheme="minorHAnsi"/>
          <w:sz w:val="24"/>
          <w:szCs w:val="24"/>
        </w:rPr>
        <w:t xml:space="preserve"> means simple, non-technical terms that anyone can understand.  </w:t>
      </w:r>
      <w:r>
        <w:rPr>
          <w:rFonts w:asciiTheme="minorHAnsi" w:hAnsiTheme="minorHAnsi" w:cstheme="minorHAnsi"/>
          <w:sz w:val="24"/>
          <w:szCs w:val="24"/>
        </w:rPr>
        <w:t xml:space="preserve">Avoid using jargon and complicated medical and scientific terminology.  Be sure to define acronyms and abbreviations.  </w:t>
      </w:r>
    </w:p>
    <w:p w14:paraId="2E2747E1" w14:textId="77777777" w:rsidR="006375EA" w:rsidRDefault="006375EA" w:rsidP="006375EA">
      <w:pPr>
        <w:pStyle w:val="ListParagraph"/>
        <w:tabs>
          <w:tab w:val="left" w:pos="1080"/>
        </w:tabs>
        <w:spacing w:after="0" w:line="240" w:lineRule="auto"/>
        <w:ind w:left="1440"/>
        <w:rPr>
          <w:rFonts w:asciiTheme="minorHAnsi" w:hAnsiTheme="minorHAnsi" w:cstheme="minorHAnsi"/>
          <w:b/>
          <w:sz w:val="24"/>
          <w:szCs w:val="24"/>
        </w:rPr>
      </w:pPr>
    </w:p>
    <w:p w14:paraId="33FD6186" w14:textId="77777777" w:rsidR="006375EA" w:rsidRPr="00523718" w:rsidRDefault="006375EA" w:rsidP="006375E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The Lay Summary should not exceed one page.</w:t>
      </w:r>
    </w:p>
    <w:p w14:paraId="5D88FBF7" w14:textId="77777777" w:rsidR="0071191A" w:rsidRPr="00C65FBF" w:rsidRDefault="0071191A" w:rsidP="00C65FBF">
      <w:pPr>
        <w:rPr>
          <w:rFonts w:asciiTheme="minorHAnsi" w:hAnsiTheme="minorHAnsi" w:cstheme="minorHAnsi"/>
          <w:sz w:val="24"/>
          <w:szCs w:val="24"/>
        </w:rPr>
      </w:pPr>
    </w:p>
    <w:p w14:paraId="19AECDDD" w14:textId="1BCE7615" w:rsidR="006375EA" w:rsidRDefault="008E19DD"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Applicant</w:t>
      </w:r>
      <w:r w:rsidR="006375EA" w:rsidRPr="004D042E">
        <w:rPr>
          <w:rFonts w:asciiTheme="minorHAnsi" w:hAnsiTheme="minorHAnsi" w:cstheme="minorHAnsi"/>
          <w:sz w:val="24"/>
          <w:szCs w:val="24"/>
        </w:rPr>
        <w:t xml:space="preserve">.  </w:t>
      </w:r>
      <w:r w:rsidR="006375EA">
        <w:rPr>
          <w:rFonts w:asciiTheme="minorHAnsi" w:hAnsiTheme="minorHAnsi" w:cstheme="minorHAnsi"/>
          <w:sz w:val="24"/>
          <w:szCs w:val="24"/>
        </w:rPr>
        <w:t xml:space="preserve">Introduce the </w:t>
      </w:r>
      <w:r>
        <w:rPr>
          <w:rFonts w:asciiTheme="minorHAnsi" w:hAnsiTheme="minorHAnsi" w:cstheme="minorHAnsi"/>
          <w:sz w:val="24"/>
          <w:szCs w:val="24"/>
        </w:rPr>
        <w:t xml:space="preserve">applicant and provide a description of their commitment to primary prevention and health promotion, highlighting past teaching or research in this area.  Provide a description of </w:t>
      </w:r>
      <w:r w:rsidR="00420A36">
        <w:rPr>
          <w:rFonts w:asciiTheme="minorHAnsi" w:hAnsiTheme="minorHAnsi" w:cstheme="minorHAnsi"/>
          <w:sz w:val="24"/>
          <w:szCs w:val="24"/>
        </w:rPr>
        <w:t xml:space="preserve">the </w:t>
      </w:r>
      <w:r>
        <w:rPr>
          <w:rFonts w:asciiTheme="minorHAnsi" w:hAnsiTheme="minorHAnsi" w:cstheme="minorHAnsi"/>
          <w:sz w:val="24"/>
          <w:szCs w:val="24"/>
        </w:rPr>
        <w:t>applicant’s immediate and long-term goals, explaining how the award will contribute to their attainment.</w:t>
      </w:r>
    </w:p>
    <w:p w14:paraId="621C57DF" w14:textId="77777777" w:rsidR="006375EA" w:rsidRPr="00523718" w:rsidRDefault="006375EA" w:rsidP="006375EA">
      <w:pPr>
        <w:pStyle w:val="ListParagraph"/>
        <w:rPr>
          <w:rFonts w:asciiTheme="minorHAnsi" w:hAnsiTheme="minorHAnsi" w:cstheme="minorHAnsi"/>
          <w:sz w:val="24"/>
          <w:szCs w:val="24"/>
        </w:rPr>
      </w:pPr>
    </w:p>
    <w:p w14:paraId="7463F5E0" w14:textId="4BDC8574" w:rsidR="006375EA" w:rsidRPr="00B611DD"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B611DD">
        <w:rPr>
          <w:rFonts w:asciiTheme="minorHAnsi" w:hAnsiTheme="minorHAnsi" w:cstheme="minorHAnsi"/>
          <w:i/>
          <w:sz w:val="24"/>
          <w:szCs w:val="24"/>
        </w:rPr>
        <w:t xml:space="preserve">The </w:t>
      </w:r>
      <w:r w:rsidR="006C2AA8">
        <w:rPr>
          <w:rFonts w:asciiTheme="minorHAnsi" w:hAnsiTheme="minorHAnsi" w:cstheme="minorHAnsi"/>
          <w:i/>
          <w:sz w:val="24"/>
          <w:szCs w:val="24"/>
        </w:rPr>
        <w:t>Applicant section</w:t>
      </w:r>
      <w:r w:rsidRPr="00B611DD">
        <w:rPr>
          <w:rFonts w:asciiTheme="minorHAnsi" w:hAnsiTheme="minorHAnsi" w:cstheme="minorHAnsi"/>
          <w:i/>
          <w:sz w:val="24"/>
          <w:szCs w:val="24"/>
        </w:rPr>
        <w:t xml:space="preserve"> should not exceed two pages.</w:t>
      </w:r>
    </w:p>
    <w:p w14:paraId="5F06DCE4" w14:textId="77777777" w:rsidR="006375EA" w:rsidRPr="00B611DD" w:rsidRDefault="006375EA" w:rsidP="006375EA">
      <w:pPr>
        <w:tabs>
          <w:tab w:val="left" w:pos="1080"/>
        </w:tabs>
        <w:spacing w:after="0" w:line="240" w:lineRule="auto"/>
        <w:rPr>
          <w:rFonts w:asciiTheme="minorHAnsi" w:hAnsiTheme="minorHAnsi" w:cstheme="minorHAnsi"/>
          <w:sz w:val="24"/>
          <w:szCs w:val="24"/>
        </w:rPr>
      </w:pPr>
    </w:p>
    <w:p w14:paraId="25550679" w14:textId="1EFE4008" w:rsidR="006375EA" w:rsidRPr="006A743A" w:rsidRDefault="006C2AA8" w:rsidP="006A743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Proposal Plan</w:t>
      </w:r>
      <w:r w:rsidR="006375EA" w:rsidRPr="00B611DD">
        <w:rPr>
          <w:rFonts w:asciiTheme="minorHAnsi" w:hAnsiTheme="minorHAnsi" w:cstheme="minorHAnsi"/>
          <w:sz w:val="24"/>
          <w:szCs w:val="24"/>
        </w:rPr>
        <w:t xml:space="preserve">.  </w:t>
      </w:r>
    </w:p>
    <w:p w14:paraId="49E61C29" w14:textId="77777777" w:rsidR="006375EA" w:rsidRPr="00B611DD"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1BD32052" w14:textId="4BA1FE76" w:rsidR="006375EA" w:rsidRDefault="00B611DD" w:rsidP="006375EA">
      <w:pPr>
        <w:pStyle w:val="ListParagraph"/>
        <w:tabs>
          <w:tab w:val="left" w:pos="1080"/>
        </w:tabs>
        <w:spacing w:after="0" w:line="240" w:lineRule="auto"/>
        <w:ind w:left="1440"/>
        <w:rPr>
          <w:rFonts w:asciiTheme="minorHAnsi" w:hAnsiTheme="minorHAnsi" w:cstheme="minorHAnsi"/>
          <w:sz w:val="24"/>
          <w:szCs w:val="24"/>
        </w:rPr>
      </w:pPr>
      <w:r w:rsidRPr="00B611DD">
        <w:rPr>
          <w:rFonts w:asciiTheme="minorHAnsi" w:hAnsiTheme="minorHAnsi" w:cstheme="minorHAnsi"/>
          <w:sz w:val="24"/>
          <w:szCs w:val="24"/>
        </w:rPr>
        <w:t>This section</w:t>
      </w:r>
      <w:r w:rsidR="006375EA" w:rsidRPr="00B611DD">
        <w:rPr>
          <w:rFonts w:asciiTheme="minorHAnsi" w:hAnsiTheme="minorHAnsi" w:cstheme="minorHAnsi"/>
          <w:sz w:val="24"/>
          <w:szCs w:val="24"/>
        </w:rPr>
        <w:t xml:space="preserve"> should include</w:t>
      </w:r>
      <w:r w:rsidR="006C2AA8">
        <w:rPr>
          <w:rFonts w:asciiTheme="minorHAnsi" w:hAnsiTheme="minorHAnsi" w:cstheme="minorHAnsi"/>
          <w:sz w:val="24"/>
          <w:szCs w:val="24"/>
        </w:rPr>
        <w:t>:</w:t>
      </w:r>
    </w:p>
    <w:p w14:paraId="6C8D2A3D" w14:textId="77777777" w:rsidR="006C2AA8" w:rsidRDefault="006C2AA8" w:rsidP="006375EA">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brief description of the proposal and its relevance to primary prevention and health promotion.</w:t>
      </w:r>
    </w:p>
    <w:p w14:paraId="0D8BB1F3" w14:textId="4E98CCE4" w:rsidR="006375EA" w:rsidRDefault="006375EA" w:rsidP="006375EA">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w:t>
      </w:r>
      <w:r w:rsidR="006C2AA8">
        <w:rPr>
          <w:rFonts w:asciiTheme="minorHAnsi" w:hAnsiTheme="minorHAnsi" w:cstheme="minorHAnsi"/>
          <w:sz w:val="24"/>
          <w:szCs w:val="24"/>
        </w:rPr>
        <w:t>n introduction to the problem that includes a concise review of the pertinent literature, a clear statement of specific aims an</w:t>
      </w:r>
      <w:r w:rsidR="0058223F">
        <w:rPr>
          <w:rFonts w:asciiTheme="minorHAnsi" w:hAnsiTheme="minorHAnsi" w:cstheme="minorHAnsi"/>
          <w:sz w:val="24"/>
          <w:szCs w:val="24"/>
        </w:rPr>
        <w:t>d</w:t>
      </w:r>
      <w:r w:rsidR="006C2AA8">
        <w:rPr>
          <w:rFonts w:asciiTheme="minorHAnsi" w:hAnsiTheme="minorHAnsi" w:cstheme="minorHAnsi"/>
          <w:sz w:val="24"/>
          <w:szCs w:val="24"/>
        </w:rPr>
        <w:t xml:space="preserve"> measurable objectives of the proposal.  Any relev</w:t>
      </w:r>
      <w:r w:rsidR="0058223F">
        <w:rPr>
          <w:rFonts w:asciiTheme="minorHAnsi" w:hAnsiTheme="minorHAnsi" w:cstheme="minorHAnsi"/>
          <w:sz w:val="24"/>
          <w:szCs w:val="24"/>
        </w:rPr>
        <w:t>ant preliminary work by the applicant should be discussed her</w:t>
      </w:r>
      <w:r w:rsidR="001F4B5C">
        <w:rPr>
          <w:rFonts w:asciiTheme="minorHAnsi" w:hAnsiTheme="minorHAnsi" w:cstheme="minorHAnsi"/>
          <w:sz w:val="24"/>
          <w:szCs w:val="24"/>
        </w:rPr>
        <w:t>e</w:t>
      </w:r>
      <w:r w:rsidR="0058223F">
        <w:rPr>
          <w:rFonts w:asciiTheme="minorHAnsi" w:hAnsiTheme="minorHAnsi" w:cstheme="minorHAnsi"/>
          <w:sz w:val="24"/>
          <w:szCs w:val="24"/>
        </w:rPr>
        <w:t>.</w:t>
      </w:r>
    </w:p>
    <w:p w14:paraId="5C2DF603" w14:textId="37ACFBFB" w:rsidR="0058223F" w:rsidRPr="00161D87" w:rsidRDefault="0058223F" w:rsidP="006375EA">
      <w:pPr>
        <w:pStyle w:val="ListParagraph"/>
        <w:numPr>
          <w:ilvl w:val="0"/>
          <w:numId w:val="15"/>
        </w:numPr>
        <w:tabs>
          <w:tab w:val="left" w:pos="1080"/>
        </w:tabs>
        <w:spacing w:after="0" w:line="240" w:lineRule="auto"/>
        <w:rPr>
          <w:rFonts w:asciiTheme="minorHAnsi" w:hAnsiTheme="minorHAnsi" w:cstheme="minorHAnsi"/>
          <w:sz w:val="24"/>
          <w:szCs w:val="24"/>
        </w:rPr>
      </w:pPr>
      <w:r w:rsidRPr="00161D87">
        <w:rPr>
          <w:rFonts w:asciiTheme="minorHAnsi" w:hAnsiTheme="minorHAnsi" w:cstheme="minorHAnsi"/>
          <w:sz w:val="24"/>
          <w:szCs w:val="24"/>
        </w:rPr>
        <w:t xml:space="preserve">A detailed description of the applicant’s </w:t>
      </w:r>
      <w:r w:rsidR="001F4B5C" w:rsidRPr="00161D87">
        <w:rPr>
          <w:rFonts w:asciiTheme="minorHAnsi" w:hAnsiTheme="minorHAnsi" w:cstheme="minorHAnsi"/>
          <w:sz w:val="24"/>
          <w:szCs w:val="24"/>
        </w:rPr>
        <w:t>strategy</w:t>
      </w:r>
      <w:r w:rsidRPr="00161D87">
        <w:rPr>
          <w:rFonts w:asciiTheme="minorHAnsi" w:hAnsiTheme="minorHAnsi" w:cstheme="minorHAnsi"/>
          <w:sz w:val="24"/>
          <w:szCs w:val="24"/>
        </w:rPr>
        <w:t xml:space="preserve"> to advance their knowledge in the proposed area and develop a program in healthful living for patients or teaching initiatives for health professionals and patients.</w:t>
      </w:r>
    </w:p>
    <w:p w14:paraId="50A3A101" w14:textId="5D9B2F6D" w:rsidR="006375EA" w:rsidRDefault="006375EA" w:rsidP="006375EA">
      <w:pPr>
        <w:tabs>
          <w:tab w:val="left" w:pos="1080"/>
        </w:tabs>
        <w:spacing w:after="0" w:line="240" w:lineRule="auto"/>
        <w:rPr>
          <w:rFonts w:asciiTheme="minorHAnsi" w:hAnsiTheme="minorHAnsi" w:cstheme="minorHAnsi"/>
          <w:sz w:val="24"/>
          <w:szCs w:val="24"/>
        </w:rPr>
      </w:pPr>
    </w:p>
    <w:p w14:paraId="3064922F" w14:textId="13E0D8FB" w:rsidR="006375EA" w:rsidRDefault="006C2AA8" w:rsidP="006375EA">
      <w:pPr>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Projects</w:t>
      </w:r>
      <w:r w:rsidR="006375EA">
        <w:rPr>
          <w:rFonts w:asciiTheme="minorHAnsi" w:hAnsiTheme="minorHAnsi" w:cstheme="minorHAnsi"/>
          <w:sz w:val="24"/>
          <w:szCs w:val="24"/>
        </w:rPr>
        <w:t xml:space="preserve"> involving human subjects or protected health information (PHI) should also discuss the methods to protect the subjects and safeguard the PHI, along with information pertaining to the IRB review status.</w:t>
      </w:r>
    </w:p>
    <w:p w14:paraId="33F0D792" w14:textId="398AD355" w:rsidR="001F4B5C" w:rsidRDefault="001F4B5C" w:rsidP="006375EA">
      <w:pPr>
        <w:tabs>
          <w:tab w:val="left" w:pos="1080"/>
        </w:tabs>
        <w:spacing w:after="0" w:line="240" w:lineRule="auto"/>
        <w:ind w:left="1440"/>
        <w:rPr>
          <w:rFonts w:asciiTheme="minorHAnsi" w:hAnsiTheme="minorHAnsi" w:cstheme="minorHAnsi"/>
          <w:sz w:val="24"/>
          <w:szCs w:val="24"/>
        </w:rPr>
      </w:pPr>
    </w:p>
    <w:p w14:paraId="56428740" w14:textId="77777777" w:rsidR="001F4B5C" w:rsidRDefault="001F4B5C" w:rsidP="001F4B5C">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 xml:space="preserve">Work proposed should be appropriate in scope to the budget and the </w:t>
      </w:r>
      <w:r>
        <w:rPr>
          <w:rFonts w:asciiTheme="minorHAnsi" w:hAnsiTheme="minorHAnsi" w:cstheme="minorHAnsi"/>
          <w:sz w:val="24"/>
          <w:szCs w:val="24"/>
        </w:rPr>
        <w:t>two</w:t>
      </w:r>
      <w:r w:rsidRPr="00C82A37">
        <w:rPr>
          <w:rFonts w:asciiTheme="minorHAnsi" w:hAnsiTheme="minorHAnsi" w:cstheme="minorHAnsi"/>
          <w:sz w:val="24"/>
          <w:szCs w:val="24"/>
        </w:rPr>
        <w:t>-year</w:t>
      </w:r>
      <w:r w:rsidRPr="00E74576">
        <w:rPr>
          <w:rFonts w:asciiTheme="minorHAnsi" w:hAnsiTheme="minorHAnsi" w:cstheme="minorHAnsi"/>
          <w:sz w:val="24"/>
          <w:szCs w:val="24"/>
        </w:rPr>
        <w:t xml:space="preserve"> period of the award.  </w:t>
      </w:r>
    </w:p>
    <w:p w14:paraId="514B8A1A" w14:textId="77777777" w:rsidR="001F4B5C" w:rsidRDefault="001F4B5C" w:rsidP="001F4B5C">
      <w:pPr>
        <w:pStyle w:val="ListParagraph"/>
        <w:tabs>
          <w:tab w:val="left" w:pos="1080"/>
        </w:tabs>
        <w:spacing w:after="0" w:line="240" w:lineRule="auto"/>
        <w:ind w:left="1440"/>
        <w:rPr>
          <w:rFonts w:asciiTheme="minorHAnsi" w:hAnsiTheme="minorHAnsi" w:cstheme="minorHAnsi"/>
          <w:sz w:val="24"/>
          <w:szCs w:val="24"/>
        </w:rPr>
      </w:pPr>
    </w:p>
    <w:p w14:paraId="59FDD7D8" w14:textId="77777777" w:rsidR="001F4B5C" w:rsidRDefault="001F4B5C" w:rsidP="001F4B5C">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Include a timeline outlining the project’s milestones.</w:t>
      </w:r>
    </w:p>
    <w:p w14:paraId="07480665" w14:textId="77777777" w:rsidR="006375EA" w:rsidRPr="0058223F" w:rsidRDefault="006375EA" w:rsidP="0058223F">
      <w:pPr>
        <w:tabs>
          <w:tab w:val="left" w:pos="1080"/>
        </w:tabs>
        <w:spacing w:after="0" w:line="240" w:lineRule="auto"/>
        <w:rPr>
          <w:rFonts w:asciiTheme="minorHAnsi" w:hAnsiTheme="minorHAnsi" w:cstheme="minorHAnsi"/>
          <w:sz w:val="24"/>
          <w:szCs w:val="24"/>
        </w:rPr>
      </w:pPr>
    </w:p>
    <w:p w14:paraId="712A0178" w14:textId="141009F6" w:rsidR="006375EA" w:rsidRPr="00523718"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523718">
        <w:rPr>
          <w:rFonts w:asciiTheme="minorHAnsi" w:hAnsiTheme="minorHAnsi" w:cstheme="minorHAnsi"/>
          <w:i/>
          <w:sz w:val="24"/>
          <w:szCs w:val="24"/>
        </w:rPr>
        <w:t xml:space="preserve">The </w:t>
      </w:r>
      <w:r w:rsidR="0058223F">
        <w:rPr>
          <w:rFonts w:asciiTheme="minorHAnsi" w:hAnsiTheme="minorHAnsi" w:cstheme="minorHAnsi"/>
          <w:i/>
          <w:sz w:val="24"/>
          <w:szCs w:val="24"/>
        </w:rPr>
        <w:t>Proposal Plan</w:t>
      </w:r>
      <w:r w:rsidRPr="00523718">
        <w:rPr>
          <w:rFonts w:asciiTheme="minorHAnsi" w:hAnsiTheme="minorHAnsi" w:cstheme="minorHAnsi"/>
          <w:i/>
          <w:sz w:val="24"/>
          <w:szCs w:val="24"/>
        </w:rPr>
        <w:t xml:space="preserve"> section </w:t>
      </w:r>
      <w:r>
        <w:rPr>
          <w:rFonts w:asciiTheme="minorHAnsi" w:hAnsiTheme="minorHAnsi" w:cstheme="minorHAnsi"/>
          <w:i/>
          <w:sz w:val="24"/>
          <w:szCs w:val="24"/>
        </w:rPr>
        <w:t>should not exceed five</w:t>
      </w:r>
      <w:r w:rsidRPr="00523718">
        <w:rPr>
          <w:rFonts w:asciiTheme="minorHAnsi" w:hAnsiTheme="minorHAnsi" w:cstheme="minorHAnsi"/>
          <w:i/>
          <w:sz w:val="24"/>
          <w:szCs w:val="24"/>
        </w:rPr>
        <w:t xml:space="preserve"> pages.</w:t>
      </w:r>
    </w:p>
    <w:p w14:paraId="0F36285D" w14:textId="77777777" w:rsidR="006375EA" w:rsidRPr="00C964CE" w:rsidRDefault="006375EA" w:rsidP="006375EA">
      <w:pPr>
        <w:tabs>
          <w:tab w:val="left" w:pos="1080"/>
        </w:tabs>
        <w:spacing w:after="0" w:line="240" w:lineRule="auto"/>
        <w:ind w:left="1440" w:hanging="540"/>
        <w:rPr>
          <w:rFonts w:asciiTheme="minorHAnsi" w:hAnsiTheme="minorHAnsi" w:cstheme="minorHAnsi"/>
          <w:sz w:val="24"/>
          <w:szCs w:val="24"/>
        </w:rPr>
      </w:pPr>
    </w:p>
    <w:p w14:paraId="249DFA77" w14:textId="3ED8DDE1" w:rsidR="006375EA" w:rsidRPr="0071191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D13750">
        <w:rPr>
          <w:rFonts w:asciiTheme="minorHAnsi" w:hAnsiTheme="minorHAnsi" w:cstheme="minorHAnsi"/>
          <w:b/>
          <w:sz w:val="24"/>
          <w:szCs w:val="24"/>
        </w:rPr>
        <w:t>References</w:t>
      </w:r>
      <w:r w:rsidRPr="00E74576">
        <w:rPr>
          <w:rFonts w:asciiTheme="minorHAnsi" w:hAnsiTheme="minorHAnsi" w:cstheme="minorHAnsi"/>
          <w:sz w:val="24"/>
          <w:szCs w:val="24"/>
        </w:rPr>
        <w:t xml:space="preserve">.  Include references as appropriate.  </w:t>
      </w:r>
      <w:r>
        <w:rPr>
          <w:rFonts w:asciiTheme="minorHAnsi" w:hAnsiTheme="minorHAnsi" w:cstheme="minorHAnsi"/>
          <w:sz w:val="24"/>
          <w:szCs w:val="24"/>
        </w:rPr>
        <w:t>You may also add a Glossary to the end of this section.</w:t>
      </w:r>
    </w:p>
    <w:p w14:paraId="5B9E7DD9" w14:textId="77777777" w:rsidR="006375EA" w:rsidRPr="00C964CE" w:rsidRDefault="006375EA" w:rsidP="006375EA">
      <w:pPr>
        <w:tabs>
          <w:tab w:val="left" w:pos="1080"/>
        </w:tabs>
        <w:spacing w:after="0" w:line="240" w:lineRule="auto"/>
        <w:ind w:left="1440" w:hanging="540"/>
        <w:rPr>
          <w:rFonts w:asciiTheme="minorHAnsi" w:hAnsiTheme="minorHAnsi" w:cstheme="minorHAnsi"/>
          <w:sz w:val="24"/>
          <w:szCs w:val="24"/>
        </w:rPr>
      </w:pPr>
    </w:p>
    <w:p w14:paraId="2C8B58D3" w14:textId="6D557BE6" w:rsidR="0071191A" w:rsidRPr="00161D87" w:rsidRDefault="001F4B5C" w:rsidP="001F4B5C">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161D87">
        <w:rPr>
          <w:rFonts w:asciiTheme="minorHAnsi" w:hAnsiTheme="minorHAnsi" w:cstheme="minorHAnsi"/>
          <w:b/>
          <w:sz w:val="24"/>
          <w:szCs w:val="24"/>
        </w:rPr>
        <w:t>Letters of Support</w:t>
      </w:r>
      <w:r w:rsidR="006375EA" w:rsidRPr="00161D87">
        <w:rPr>
          <w:rFonts w:asciiTheme="minorHAnsi" w:hAnsiTheme="minorHAnsi" w:cstheme="minorHAnsi"/>
          <w:sz w:val="24"/>
          <w:szCs w:val="24"/>
        </w:rPr>
        <w:t xml:space="preserve">.  </w:t>
      </w:r>
      <w:r w:rsidRPr="00161D87">
        <w:rPr>
          <w:rFonts w:asciiTheme="minorHAnsi" w:hAnsiTheme="minorHAnsi" w:cstheme="minorHAnsi"/>
          <w:sz w:val="24"/>
          <w:szCs w:val="24"/>
        </w:rPr>
        <w:t xml:space="preserve">Please provide a letter of support from the chairman of the department in which you will be working during the period of the fellowship.  </w:t>
      </w:r>
    </w:p>
    <w:p w14:paraId="54F68168" w14:textId="3EFA0AD6" w:rsidR="0071191A" w:rsidRPr="00161D87" w:rsidRDefault="0071191A" w:rsidP="006375EA">
      <w:pPr>
        <w:pStyle w:val="ListParagraph"/>
        <w:tabs>
          <w:tab w:val="left" w:pos="1080"/>
        </w:tabs>
        <w:spacing w:after="0" w:line="240" w:lineRule="auto"/>
        <w:ind w:left="1440"/>
        <w:rPr>
          <w:rFonts w:asciiTheme="minorHAnsi" w:hAnsiTheme="minorHAnsi" w:cstheme="minorHAnsi"/>
          <w:sz w:val="24"/>
          <w:szCs w:val="24"/>
        </w:rPr>
      </w:pPr>
    </w:p>
    <w:p w14:paraId="40CACBD2" w14:textId="66E18FA7" w:rsidR="001F4B5C" w:rsidRDefault="001F4B5C" w:rsidP="006375EA">
      <w:pPr>
        <w:pStyle w:val="ListParagraph"/>
        <w:tabs>
          <w:tab w:val="left" w:pos="1080"/>
        </w:tabs>
        <w:spacing w:after="0" w:line="240" w:lineRule="auto"/>
        <w:ind w:left="1440"/>
        <w:rPr>
          <w:rFonts w:asciiTheme="minorHAnsi" w:hAnsiTheme="minorHAnsi" w:cstheme="minorHAnsi"/>
          <w:sz w:val="24"/>
          <w:szCs w:val="24"/>
        </w:rPr>
      </w:pPr>
      <w:r w:rsidRPr="00161D87">
        <w:rPr>
          <w:rFonts w:asciiTheme="minorHAnsi" w:hAnsiTheme="minorHAnsi" w:cstheme="minorHAnsi"/>
          <w:sz w:val="24"/>
          <w:szCs w:val="24"/>
        </w:rPr>
        <w:t>Please also provide at least one letter of support from colleague(s) attesting to the applicant’s understanding and commitment to primary prevention and health promotion.</w:t>
      </w:r>
    </w:p>
    <w:p w14:paraId="64C6C933" w14:textId="77777777" w:rsidR="006375EA" w:rsidRPr="00C964CE" w:rsidRDefault="006375EA" w:rsidP="001F4B5C">
      <w:pPr>
        <w:tabs>
          <w:tab w:val="left" w:pos="1080"/>
        </w:tabs>
        <w:spacing w:after="0" w:line="240" w:lineRule="auto"/>
        <w:rPr>
          <w:rFonts w:asciiTheme="minorHAnsi" w:hAnsiTheme="minorHAnsi" w:cstheme="minorHAnsi"/>
          <w:sz w:val="24"/>
          <w:szCs w:val="24"/>
        </w:rPr>
      </w:pPr>
    </w:p>
    <w:p w14:paraId="39219187" w14:textId="77777777"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Budget and B</w:t>
      </w:r>
      <w:r w:rsidRPr="00D033AA">
        <w:rPr>
          <w:rFonts w:asciiTheme="minorHAnsi" w:hAnsiTheme="minorHAnsi" w:cstheme="minorHAnsi"/>
          <w:b/>
          <w:sz w:val="24"/>
          <w:szCs w:val="24"/>
        </w:rPr>
        <w:t>udge</w:t>
      </w:r>
      <w:r>
        <w:rPr>
          <w:rFonts w:asciiTheme="minorHAnsi" w:hAnsiTheme="minorHAnsi" w:cstheme="minorHAnsi"/>
          <w:b/>
          <w:sz w:val="24"/>
          <w:szCs w:val="24"/>
        </w:rPr>
        <w:t>t J</w:t>
      </w:r>
      <w:r w:rsidRPr="00D033AA">
        <w:rPr>
          <w:rFonts w:asciiTheme="minorHAnsi" w:hAnsiTheme="minorHAnsi" w:cstheme="minorHAnsi"/>
          <w:b/>
          <w:sz w:val="24"/>
          <w:szCs w:val="24"/>
        </w:rPr>
        <w:t>ustification</w:t>
      </w:r>
      <w:r w:rsidRPr="00E74576">
        <w:rPr>
          <w:rFonts w:asciiTheme="minorHAnsi" w:hAnsiTheme="minorHAnsi" w:cstheme="minorHAnsi"/>
          <w:sz w:val="24"/>
          <w:szCs w:val="24"/>
        </w:rPr>
        <w:t xml:space="preserve">.  </w:t>
      </w:r>
      <w:r>
        <w:rPr>
          <w:rFonts w:asciiTheme="minorHAnsi" w:hAnsiTheme="minorHAnsi" w:cstheme="minorHAnsi"/>
          <w:sz w:val="24"/>
          <w:szCs w:val="24"/>
        </w:rPr>
        <w:t xml:space="preserve">Review the Budget information in </w:t>
      </w:r>
      <w:r w:rsidRPr="00AC5EB2">
        <w:rPr>
          <w:rFonts w:asciiTheme="minorHAnsi" w:hAnsiTheme="minorHAnsi" w:cstheme="minorHAnsi"/>
          <w:sz w:val="24"/>
          <w:szCs w:val="24"/>
        </w:rPr>
        <w:t>Section III of this document, and provide a line-item budget, in table format, showing the</w:t>
      </w:r>
      <w:r>
        <w:rPr>
          <w:rFonts w:asciiTheme="minorHAnsi" w:hAnsiTheme="minorHAnsi" w:cstheme="minorHAnsi"/>
          <w:sz w:val="24"/>
          <w:szCs w:val="24"/>
        </w:rPr>
        <w:t xml:space="preserve"> category, payee, item, amount, quantity, and total costs for each section.</w:t>
      </w:r>
    </w:p>
    <w:p w14:paraId="57D8C660"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23F4504" w14:textId="77777777" w:rsidR="006375EA" w:rsidRPr="00D033AA" w:rsidRDefault="006375EA" w:rsidP="006375E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 xml:space="preserve">Budget </w:t>
      </w:r>
      <w:r w:rsidRPr="00D033AA">
        <w:rPr>
          <w:rFonts w:asciiTheme="minorHAnsi" w:hAnsiTheme="minorHAnsi" w:cstheme="minorHAnsi"/>
          <w:i/>
          <w:sz w:val="24"/>
          <w:szCs w:val="24"/>
        </w:rPr>
        <w:t>Example:</w:t>
      </w:r>
    </w:p>
    <w:tbl>
      <w:tblPr>
        <w:tblStyle w:val="TableGrid"/>
        <w:tblW w:w="0" w:type="auto"/>
        <w:tblInd w:w="1440" w:type="dxa"/>
        <w:tblLook w:val="04A0" w:firstRow="1" w:lastRow="0" w:firstColumn="1" w:lastColumn="0" w:noHBand="0" w:noVBand="1"/>
      </w:tblPr>
      <w:tblGrid>
        <w:gridCol w:w="1408"/>
        <w:gridCol w:w="1265"/>
        <w:gridCol w:w="1552"/>
        <w:gridCol w:w="1096"/>
        <w:gridCol w:w="1027"/>
        <w:gridCol w:w="976"/>
      </w:tblGrid>
      <w:tr w:rsidR="006375EA" w14:paraId="68D81EB5" w14:textId="77777777" w:rsidTr="00420A36">
        <w:tc>
          <w:tcPr>
            <w:tcW w:w="1408" w:type="dxa"/>
          </w:tcPr>
          <w:p w14:paraId="404772C2"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Category</w:t>
            </w:r>
          </w:p>
        </w:tc>
        <w:tc>
          <w:tcPr>
            <w:tcW w:w="1265" w:type="dxa"/>
          </w:tcPr>
          <w:p w14:paraId="100A612F"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Payee</w:t>
            </w:r>
          </w:p>
        </w:tc>
        <w:tc>
          <w:tcPr>
            <w:tcW w:w="1552" w:type="dxa"/>
          </w:tcPr>
          <w:p w14:paraId="793F0058"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Item</w:t>
            </w:r>
          </w:p>
        </w:tc>
        <w:tc>
          <w:tcPr>
            <w:tcW w:w="1096" w:type="dxa"/>
          </w:tcPr>
          <w:p w14:paraId="00FD199F"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Quantity</w:t>
            </w:r>
          </w:p>
        </w:tc>
        <w:tc>
          <w:tcPr>
            <w:tcW w:w="1027" w:type="dxa"/>
          </w:tcPr>
          <w:p w14:paraId="08CCA0BD"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Amount</w:t>
            </w:r>
          </w:p>
        </w:tc>
        <w:tc>
          <w:tcPr>
            <w:tcW w:w="976" w:type="dxa"/>
          </w:tcPr>
          <w:p w14:paraId="2D3F1A13"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Total</w:t>
            </w:r>
          </w:p>
        </w:tc>
      </w:tr>
      <w:tr w:rsidR="006375EA" w14:paraId="7560D13A" w14:textId="77777777" w:rsidTr="00420A36">
        <w:tc>
          <w:tcPr>
            <w:tcW w:w="1408" w:type="dxa"/>
          </w:tcPr>
          <w:p w14:paraId="461EF91B" w14:textId="7BB77475"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Education</w:t>
            </w:r>
          </w:p>
        </w:tc>
        <w:tc>
          <w:tcPr>
            <w:tcW w:w="1265" w:type="dxa"/>
          </w:tcPr>
          <w:p w14:paraId="2D475FD2" w14:textId="0B91B04A"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XYZ Academy</w:t>
            </w:r>
          </w:p>
        </w:tc>
        <w:tc>
          <w:tcPr>
            <w:tcW w:w="1552" w:type="dxa"/>
          </w:tcPr>
          <w:p w14:paraId="2633BB0E" w14:textId="0C709824"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Tuition</w:t>
            </w:r>
          </w:p>
        </w:tc>
        <w:tc>
          <w:tcPr>
            <w:tcW w:w="1096" w:type="dxa"/>
          </w:tcPr>
          <w:p w14:paraId="299BD1AB" w14:textId="3109E2E4"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1</w:t>
            </w:r>
          </w:p>
        </w:tc>
        <w:tc>
          <w:tcPr>
            <w:tcW w:w="1027" w:type="dxa"/>
          </w:tcPr>
          <w:p w14:paraId="59C74ED5" w14:textId="4F097271"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1F4B5C">
              <w:rPr>
                <w:rFonts w:asciiTheme="minorHAnsi" w:hAnsiTheme="minorHAnsi" w:cstheme="minorHAnsi"/>
                <w:sz w:val="24"/>
                <w:szCs w:val="24"/>
              </w:rPr>
              <w:t>2,000</w:t>
            </w:r>
          </w:p>
        </w:tc>
        <w:tc>
          <w:tcPr>
            <w:tcW w:w="976" w:type="dxa"/>
          </w:tcPr>
          <w:p w14:paraId="4E2826AE" w14:textId="5151CE86"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1F4B5C">
              <w:rPr>
                <w:rFonts w:asciiTheme="minorHAnsi" w:hAnsiTheme="minorHAnsi" w:cstheme="minorHAnsi"/>
                <w:sz w:val="24"/>
                <w:szCs w:val="24"/>
              </w:rPr>
              <w:t>2,000</w:t>
            </w:r>
          </w:p>
        </w:tc>
      </w:tr>
      <w:tr w:rsidR="006375EA" w14:paraId="4B04FF86" w14:textId="77777777" w:rsidTr="00420A36">
        <w:tc>
          <w:tcPr>
            <w:tcW w:w="1408" w:type="dxa"/>
          </w:tcPr>
          <w:p w14:paraId="1E478D1E" w14:textId="6E6782DF"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 xml:space="preserve">Travel </w:t>
            </w:r>
          </w:p>
        </w:tc>
        <w:tc>
          <w:tcPr>
            <w:tcW w:w="1265" w:type="dxa"/>
          </w:tcPr>
          <w:p w14:paraId="39FD72DE" w14:textId="1414A704" w:rsidR="006375EA" w:rsidRDefault="006375EA" w:rsidP="00D225A3">
            <w:pPr>
              <w:pStyle w:val="ListParagraph"/>
              <w:tabs>
                <w:tab w:val="left" w:pos="1080"/>
              </w:tabs>
              <w:ind w:left="0"/>
              <w:rPr>
                <w:rFonts w:asciiTheme="minorHAnsi" w:hAnsiTheme="minorHAnsi" w:cstheme="minorHAnsi"/>
                <w:sz w:val="24"/>
                <w:szCs w:val="24"/>
              </w:rPr>
            </w:pPr>
          </w:p>
        </w:tc>
        <w:tc>
          <w:tcPr>
            <w:tcW w:w="1552" w:type="dxa"/>
          </w:tcPr>
          <w:p w14:paraId="4B2C869D" w14:textId="555061C7"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Airfare to XYZ Academy</w:t>
            </w:r>
          </w:p>
        </w:tc>
        <w:tc>
          <w:tcPr>
            <w:tcW w:w="1096" w:type="dxa"/>
          </w:tcPr>
          <w:p w14:paraId="06351852" w14:textId="0509AA0A" w:rsidR="006375EA" w:rsidRDefault="001F4B5C"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1</w:t>
            </w:r>
          </w:p>
        </w:tc>
        <w:tc>
          <w:tcPr>
            <w:tcW w:w="1027" w:type="dxa"/>
          </w:tcPr>
          <w:p w14:paraId="3DF2A8C1" w14:textId="664A80CC"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1F4B5C">
              <w:rPr>
                <w:rFonts w:asciiTheme="minorHAnsi" w:hAnsiTheme="minorHAnsi" w:cstheme="minorHAnsi"/>
                <w:sz w:val="24"/>
                <w:szCs w:val="24"/>
              </w:rPr>
              <w:t>450</w:t>
            </w:r>
          </w:p>
        </w:tc>
        <w:tc>
          <w:tcPr>
            <w:tcW w:w="976" w:type="dxa"/>
          </w:tcPr>
          <w:p w14:paraId="2140B8F9" w14:textId="05C32E9F" w:rsidR="006375EA" w:rsidRDefault="006375EA" w:rsidP="00420A36">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1F4B5C">
              <w:rPr>
                <w:rFonts w:asciiTheme="minorHAnsi" w:hAnsiTheme="minorHAnsi" w:cstheme="minorHAnsi"/>
                <w:sz w:val="24"/>
                <w:szCs w:val="24"/>
              </w:rPr>
              <w:t>4</w:t>
            </w:r>
            <w:r w:rsidR="00420A36">
              <w:rPr>
                <w:rFonts w:asciiTheme="minorHAnsi" w:hAnsiTheme="minorHAnsi" w:cstheme="minorHAnsi"/>
                <w:sz w:val="24"/>
                <w:szCs w:val="24"/>
              </w:rPr>
              <w:t>5</w:t>
            </w:r>
            <w:r w:rsidR="001F4B5C">
              <w:rPr>
                <w:rFonts w:asciiTheme="minorHAnsi" w:hAnsiTheme="minorHAnsi" w:cstheme="minorHAnsi"/>
                <w:sz w:val="24"/>
                <w:szCs w:val="24"/>
              </w:rPr>
              <w:t>0</w:t>
            </w:r>
          </w:p>
        </w:tc>
      </w:tr>
    </w:tbl>
    <w:p w14:paraId="19CB9412"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1AE0F95" w14:textId="1C075FB2"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Budget Justification</w:t>
      </w:r>
      <w:r w:rsidRPr="00D033AA">
        <w:rPr>
          <w:rFonts w:asciiTheme="minorHAnsi" w:hAnsiTheme="minorHAnsi" w:cstheme="minorHAnsi"/>
          <w:sz w:val="24"/>
          <w:szCs w:val="24"/>
        </w:rPr>
        <w:t xml:space="preserve">.  The justification serves as the rationale for </w:t>
      </w:r>
      <w:r>
        <w:rPr>
          <w:rFonts w:asciiTheme="minorHAnsi" w:hAnsiTheme="minorHAnsi" w:cstheme="minorHAnsi"/>
          <w:sz w:val="24"/>
          <w:szCs w:val="24"/>
        </w:rPr>
        <w:t>the project’s</w:t>
      </w:r>
      <w:r w:rsidRPr="00D033AA">
        <w:rPr>
          <w:rFonts w:asciiTheme="minorHAnsi" w:hAnsiTheme="minorHAnsi" w:cstheme="minorHAnsi"/>
          <w:sz w:val="24"/>
          <w:szCs w:val="24"/>
        </w:rPr>
        <w:t xml:space="preserve"> costs.  </w:t>
      </w:r>
      <w:r>
        <w:rPr>
          <w:rFonts w:asciiTheme="minorHAnsi" w:hAnsiTheme="minorHAnsi" w:cstheme="minorHAnsi"/>
          <w:sz w:val="24"/>
          <w:szCs w:val="24"/>
        </w:rPr>
        <w:t xml:space="preserve">Budget items should be based on real costs.  If you have quotes, they may be included in the justification.  </w:t>
      </w:r>
      <w:r w:rsidRPr="00D033AA">
        <w:rPr>
          <w:rFonts w:asciiTheme="minorHAnsi" w:hAnsiTheme="minorHAnsi" w:cstheme="minorHAnsi"/>
          <w:sz w:val="24"/>
          <w:szCs w:val="24"/>
        </w:rPr>
        <w:t xml:space="preserve">Provide cost detail and describe the importance of each item to the overall project.  </w:t>
      </w:r>
      <w:r w:rsidR="001F4B5C">
        <w:rPr>
          <w:rFonts w:asciiTheme="minorHAnsi" w:hAnsiTheme="minorHAnsi" w:cstheme="minorHAnsi"/>
          <w:sz w:val="24"/>
          <w:szCs w:val="24"/>
        </w:rPr>
        <w:t>If applicable,</w:t>
      </w:r>
      <w:r w:rsidR="00F82AAA">
        <w:rPr>
          <w:rFonts w:asciiTheme="minorHAnsi" w:hAnsiTheme="minorHAnsi" w:cstheme="minorHAnsi"/>
          <w:sz w:val="24"/>
          <w:szCs w:val="24"/>
        </w:rPr>
        <w:t xml:space="preserve"> i</w:t>
      </w:r>
      <w:r w:rsidR="00F82AAA" w:rsidRPr="00F82AAA">
        <w:rPr>
          <w:rFonts w:asciiTheme="minorHAnsi" w:hAnsiTheme="minorHAnsi" w:cstheme="minorHAnsi"/>
          <w:sz w:val="24"/>
          <w:szCs w:val="24"/>
        </w:rPr>
        <w:t>ndicate the source and amount of any operational support, matching funds or sabbatical leave available to the applicant.</w:t>
      </w:r>
    </w:p>
    <w:p w14:paraId="59F0CBBC" w14:textId="77777777" w:rsidR="0071191A" w:rsidRDefault="0071191A" w:rsidP="006375EA">
      <w:pPr>
        <w:pStyle w:val="ListParagraph"/>
        <w:tabs>
          <w:tab w:val="left" w:pos="1080"/>
        </w:tabs>
        <w:spacing w:after="0" w:line="240" w:lineRule="auto"/>
        <w:ind w:left="1440"/>
        <w:rPr>
          <w:rFonts w:asciiTheme="minorHAnsi" w:hAnsiTheme="minorHAnsi" w:cstheme="minorHAnsi"/>
          <w:sz w:val="24"/>
          <w:szCs w:val="24"/>
        </w:rPr>
      </w:pPr>
    </w:p>
    <w:p w14:paraId="722FD9D7" w14:textId="1A30E231" w:rsidR="0071191A" w:rsidRPr="00BA7379" w:rsidRDefault="0071191A" w:rsidP="006375EA">
      <w:pPr>
        <w:pStyle w:val="ListParagraph"/>
        <w:tabs>
          <w:tab w:val="left" w:pos="1080"/>
        </w:tabs>
        <w:spacing w:after="0" w:line="240" w:lineRule="auto"/>
        <w:ind w:left="1440"/>
        <w:rPr>
          <w:rFonts w:asciiTheme="minorHAnsi" w:hAnsiTheme="minorHAnsi" w:cstheme="minorHAnsi"/>
          <w:sz w:val="24"/>
          <w:szCs w:val="24"/>
        </w:rPr>
      </w:pPr>
      <w:r w:rsidRPr="0071191A">
        <w:rPr>
          <w:rFonts w:asciiTheme="minorHAnsi" w:hAnsiTheme="minorHAnsi" w:cstheme="minorHAnsi"/>
          <w:sz w:val="24"/>
          <w:szCs w:val="24"/>
        </w:rPr>
        <w:t xml:space="preserve">NOTE:  It is the responsibility of the </w:t>
      </w:r>
      <w:r>
        <w:rPr>
          <w:rFonts w:asciiTheme="minorHAnsi" w:hAnsiTheme="minorHAnsi" w:cstheme="minorHAnsi"/>
          <w:sz w:val="24"/>
          <w:szCs w:val="24"/>
        </w:rPr>
        <w:t>principal</w:t>
      </w:r>
      <w:r w:rsidRPr="0071191A">
        <w:rPr>
          <w:rFonts w:asciiTheme="minorHAnsi" w:hAnsiTheme="minorHAnsi" w:cstheme="minorHAnsi"/>
          <w:sz w:val="24"/>
          <w:szCs w:val="24"/>
        </w:rPr>
        <w:t xml:space="preserve"> investigator to secure the most favorable </w:t>
      </w:r>
      <w:r w:rsidRPr="00BA7379">
        <w:rPr>
          <w:rFonts w:asciiTheme="minorHAnsi" w:hAnsiTheme="minorHAnsi" w:cstheme="minorHAnsi"/>
          <w:sz w:val="24"/>
          <w:szCs w:val="24"/>
        </w:rPr>
        <w:t xml:space="preserve">prices for </w:t>
      </w:r>
      <w:r w:rsidR="001F4B5C" w:rsidRPr="00BA7379">
        <w:rPr>
          <w:rFonts w:asciiTheme="minorHAnsi" w:hAnsiTheme="minorHAnsi" w:cstheme="minorHAnsi"/>
          <w:sz w:val="24"/>
          <w:szCs w:val="24"/>
        </w:rPr>
        <w:t>items</w:t>
      </w:r>
      <w:r w:rsidRPr="00BA7379">
        <w:rPr>
          <w:rFonts w:asciiTheme="minorHAnsi" w:hAnsiTheme="minorHAnsi" w:cstheme="minorHAnsi"/>
          <w:sz w:val="24"/>
          <w:szCs w:val="24"/>
        </w:rPr>
        <w:t xml:space="preserve"> included in the proposal.</w:t>
      </w:r>
    </w:p>
    <w:p w14:paraId="7D98A217" w14:textId="77777777" w:rsidR="006375EA" w:rsidRPr="00BA7379" w:rsidRDefault="006375EA" w:rsidP="0071191A">
      <w:pPr>
        <w:tabs>
          <w:tab w:val="left" w:pos="1080"/>
        </w:tabs>
        <w:spacing w:after="0" w:line="240" w:lineRule="auto"/>
        <w:rPr>
          <w:rFonts w:asciiTheme="minorHAnsi" w:hAnsiTheme="minorHAnsi" w:cstheme="minorHAnsi"/>
          <w:sz w:val="24"/>
          <w:szCs w:val="24"/>
        </w:rPr>
      </w:pPr>
    </w:p>
    <w:p w14:paraId="638F39D3" w14:textId="77777777" w:rsidR="006375EA" w:rsidRPr="00BA7379"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BA7379">
        <w:rPr>
          <w:rFonts w:asciiTheme="minorHAnsi" w:hAnsiTheme="minorHAnsi" w:cstheme="minorHAnsi"/>
          <w:i/>
          <w:sz w:val="24"/>
          <w:szCs w:val="24"/>
        </w:rPr>
        <w:t>The Budget and Budget Justification section should not exceed two pages.</w:t>
      </w:r>
    </w:p>
    <w:p w14:paraId="70345A26" w14:textId="77777777" w:rsidR="006375EA" w:rsidRPr="00BA7379" w:rsidRDefault="006375EA" w:rsidP="006375EA">
      <w:pPr>
        <w:tabs>
          <w:tab w:val="left" w:pos="1080"/>
        </w:tabs>
        <w:spacing w:after="0" w:line="240" w:lineRule="auto"/>
        <w:rPr>
          <w:rFonts w:asciiTheme="minorHAnsi" w:hAnsiTheme="minorHAnsi" w:cstheme="minorHAnsi"/>
          <w:sz w:val="24"/>
          <w:szCs w:val="24"/>
        </w:rPr>
      </w:pPr>
    </w:p>
    <w:p w14:paraId="4038D179" w14:textId="2B99C1F1" w:rsidR="00F82AAA" w:rsidRPr="00BA7379" w:rsidRDefault="00F82AA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BA7379">
        <w:rPr>
          <w:rFonts w:asciiTheme="minorHAnsi" w:hAnsiTheme="minorHAnsi" w:cstheme="minorHAnsi"/>
          <w:b/>
          <w:bCs/>
          <w:sz w:val="24"/>
          <w:szCs w:val="24"/>
        </w:rPr>
        <w:t>Other Funding Sources</w:t>
      </w:r>
      <w:r w:rsidRPr="00BA7379">
        <w:rPr>
          <w:rFonts w:asciiTheme="minorHAnsi" w:hAnsiTheme="minorHAnsi" w:cstheme="minorHAnsi"/>
          <w:sz w:val="24"/>
          <w:szCs w:val="24"/>
        </w:rPr>
        <w:t xml:space="preserve">.  If applicable, name other funding sources approached for this application.  </w:t>
      </w:r>
    </w:p>
    <w:p w14:paraId="44B2081A" w14:textId="42E50361" w:rsidR="00F82AAA" w:rsidRPr="00BA7379" w:rsidRDefault="00F82AAA" w:rsidP="00F82AAA">
      <w:pPr>
        <w:tabs>
          <w:tab w:val="left" w:pos="1080"/>
        </w:tabs>
        <w:spacing w:after="0" w:line="240" w:lineRule="auto"/>
        <w:rPr>
          <w:rFonts w:asciiTheme="minorHAnsi" w:hAnsiTheme="minorHAnsi" w:cstheme="minorHAnsi"/>
          <w:sz w:val="24"/>
          <w:szCs w:val="24"/>
        </w:rPr>
      </w:pPr>
    </w:p>
    <w:p w14:paraId="66BF6BB0" w14:textId="0C171541" w:rsidR="00F82AAA" w:rsidRPr="00F82AAA" w:rsidRDefault="00F82AAA" w:rsidP="00F82AAA">
      <w:pPr>
        <w:tabs>
          <w:tab w:val="left" w:pos="1080"/>
        </w:tabs>
        <w:spacing w:after="0" w:line="240" w:lineRule="auto"/>
        <w:ind w:left="1440"/>
        <w:rPr>
          <w:rFonts w:asciiTheme="minorHAnsi" w:hAnsiTheme="minorHAnsi" w:cstheme="minorHAnsi"/>
          <w:sz w:val="24"/>
          <w:szCs w:val="24"/>
        </w:rPr>
      </w:pPr>
      <w:r w:rsidRPr="00BA7379">
        <w:rPr>
          <w:rFonts w:asciiTheme="minorHAnsi" w:hAnsiTheme="minorHAnsi" w:cstheme="minorHAnsi"/>
          <w:sz w:val="24"/>
          <w:szCs w:val="24"/>
        </w:rPr>
        <w:t>In this section, please also describe any direct or potential clinical applications resulting from th</w:t>
      </w:r>
      <w:r>
        <w:rPr>
          <w:rFonts w:asciiTheme="minorHAnsi" w:hAnsiTheme="minorHAnsi" w:cstheme="minorHAnsi"/>
          <w:sz w:val="24"/>
          <w:szCs w:val="24"/>
        </w:rPr>
        <w:t xml:space="preserve">is proposal and any plans to submit applications to other funding agencies </w:t>
      </w:r>
      <w:r w:rsidR="00BA7379">
        <w:rPr>
          <w:rFonts w:asciiTheme="minorHAnsi" w:hAnsiTheme="minorHAnsi" w:cstheme="minorHAnsi"/>
          <w:sz w:val="24"/>
          <w:szCs w:val="24"/>
        </w:rPr>
        <w:t>based upon work done under this proposal.</w:t>
      </w:r>
      <w:r>
        <w:rPr>
          <w:rFonts w:asciiTheme="minorHAnsi" w:hAnsiTheme="minorHAnsi" w:cstheme="minorHAnsi"/>
          <w:sz w:val="24"/>
          <w:szCs w:val="24"/>
        </w:rPr>
        <w:t xml:space="preserve"> </w:t>
      </w:r>
    </w:p>
    <w:p w14:paraId="12F3074D" w14:textId="77777777" w:rsidR="00F82AAA" w:rsidRPr="00F82AAA" w:rsidRDefault="00F82AAA" w:rsidP="00F82AAA">
      <w:pPr>
        <w:pStyle w:val="ListParagraph"/>
        <w:tabs>
          <w:tab w:val="left" w:pos="1080"/>
        </w:tabs>
        <w:spacing w:after="0" w:line="240" w:lineRule="auto"/>
        <w:ind w:left="1440"/>
        <w:rPr>
          <w:rFonts w:asciiTheme="minorHAnsi" w:hAnsiTheme="minorHAnsi" w:cstheme="minorHAnsi"/>
          <w:sz w:val="24"/>
          <w:szCs w:val="24"/>
        </w:rPr>
      </w:pPr>
    </w:p>
    <w:p w14:paraId="23734E81" w14:textId="3B5ED5B2"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5335C2">
        <w:rPr>
          <w:rFonts w:asciiTheme="minorHAnsi" w:hAnsiTheme="minorHAnsi" w:cstheme="minorHAnsi"/>
          <w:b/>
          <w:sz w:val="24"/>
          <w:szCs w:val="24"/>
        </w:rPr>
        <w:t>CVs</w:t>
      </w:r>
      <w:r w:rsidRPr="00E74576">
        <w:rPr>
          <w:rFonts w:asciiTheme="minorHAnsi" w:hAnsiTheme="minorHAnsi" w:cstheme="minorHAnsi"/>
          <w:sz w:val="24"/>
          <w:szCs w:val="24"/>
        </w:rPr>
        <w:t xml:space="preserve">.  Include </w:t>
      </w:r>
      <w:r w:rsidR="00F82AAA">
        <w:rPr>
          <w:rFonts w:asciiTheme="minorHAnsi" w:hAnsiTheme="minorHAnsi" w:cstheme="minorHAnsi"/>
          <w:sz w:val="24"/>
          <w:szCs w:val="24"/>
        </w:rPr>
        <w:t xml:space="preserve">the applicant’s </w:t>
      </w:r>
      <w:r w:rsidRPr="00E74576">
        <w:rPr>
          <w:rFonts w:asciiTheme="minorHAnsi" w:hAnsiTheme="minorHAnsi" w:cstheme="minorHAnsi"/>
          <w:sz w:val="24"/>
          <w:szCs w:val="24"/>
        </w:rPr>
        <w:t xml:space="preserve">CVs in the </w:t>
      </w:r>
      <w:r w:rsidRPr="00D356EB">
        <w:rPr>
          <w:rFonts w:asciiTheme="minorHAnsi" w:hAnsiTheme="minorHAnsi" w:cstheme="minorHAnsi"/>
          <w:b/>
          <w:sz w:val="24"/>
          <w:szCs w:val="24"/>
        </w:rPr>
        <w:t xml:space="preserve">NIH </w:t>
      </w:r>
      <w:proofErr w:type="spellStart"/>
      <w:r w:rsidRPr="00D356EB">
        <w:rPr>
          <w:rFonts w:asciiTheme="minorHAnsi" w:hAnsiTheme="minorHAnsi" w:cstheme="minorHAnsi"/>
          <w:b/>
          <w:sz w:val="24"/>
          <w:szCs w:val="24"/>
        </w:rPr>
        <w:t>Biosketch</w:t>
      </w:r>
      <w:proofErr w:type="spellEnd"/>
      <w:r w:rsidRPr="00D356EB">
        <w:rPr>
          <w:rFonts w:asciiTheme="minorHAnsi" w:hAnsiTheme="minorHAnsi" w:cstheme="minorHAnsi"/>
          <w:b/>
          <w:sz w:val="24"/>
          <w:szCs w:val="24"/>
        </w:rPr>
        <w:t xml:space="preserve"> format</w:t>
      </w:r>
      <w:r w:rsidRPr="00E74576">
        <w:rPr>
          <w:rFonts w:asciiTheme="minorHAnsi" w:hAnsiTheme="minorHAnsi" w:cstheme="minorHAnsi"/>
          <w:sz w:val="24"/>
          <w:szCs w:val="24"/>
        </w:rPr>
        <w:t xml:space="preserve">.  </w:t>
      </w:r>
    </w:p>
    <w:p w14:paraId="00A7D573" w14:textId="77777777" w:rsidR="006375EA" w:rsidRPr="00F82AAA" w:rsidRDefault="006375EA" w:rsidP="00F82AAA">
      <w:pPr>
        <w:tabs>
          <w:tab w:val="left" w:pos="1080"/>
        </w:tabs>
        <w:spacing w:after="0" w:line="240" w:lineRule="auto"/>
        <w:rPr>
          <w:rFonts w:asciiTheme="minorHAnsi" w:hAnsiTheme="minorHAnsi" w:cstheme="minorHAnsi"/>
          <w:sz w:val="24"/>
          <w:szCs w:val="24"/>
        </w:rPr>
      </w:pPr>
    </w:p>
    <w:p w14:paraId="41B44F6E" w14:textId="280DFAE4" w:rsidR="006375EA" w:rsidRPr="00095324"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5335C2">
        <w:rPr>
          <w:rFonts w:asciiTheme="minorHAnsi" w:hAnsiTheme="minorHAnsi" w:cstheme="minorHAnsi"/>
          <w:i/>
          <w:sz w:val="24"/>
          <w:szCs w:val="24"/>
        </w:rPr>
        <w:t xml:space="preserve">Limit </w:t>
      </w:r>
      <w:r w:rsidR="00F82AAA">
        <w:rPr>
          <w:rFonts w:asciiTheme="minorHAnsi" w:hAnsiTheme="minorHAnsi" w:cstheme="minorHAnsi"/>
          <w:i/>
          <w:sz w:val="24"/>
          <w:szCs w:val="24"/>
        </w:rPr>
        <w:t>the</w:t>
      </w:r>
      <w:r w:rsidRPr="005335C2">
        <w:rPr>
          <w:rFonts w:asciiTheme="minorHAnsi" w:hAnsiTheme="minorHAnsi" w:cstheme="minorHAnsi"/>
          <w:i/>
          <w:sz w:val="24"/>
          <w:szCs w:val="24"/>
        </w:rPr>
        <w:t xml:space="preserve"> </w:t>
      </w:r>
      <w:proofErr w:type="spellStart"/>
      <w:r w:rsidRPr="005335C2">
        <w:rPr>
          <w:rFonts w:asciiTheme="minorHAnsi" w:hAnsiTheme="minorHAnsi" w:cstheme="minorHAnsi"/>
          <w:i/>
          <w:sz w:val="24"/>
          <w:szCs w:val="24"/>
        </w:rPr>
        <w:t>Biosketch</w:t>
      </w:r>
      <w:proofErr w:type="spellEnd"/>
      <w:r w:rsidRPr="005335C2">
        <w:rPr>
          <w:rFonts w:asciiTheme="minorHAnsi" w:hAnsiTheme="minorHAnsi" w:cstheme="minorHAnsi"/>
          <w:i/>
          <w:sz w:val="24"/>
          <w:szCs w:val="24"/>
        </w:rPr>
        <w:t xml:space="preserve"> to five (5) pages.  Please limit publications to the past 5 years.  </w:t>
      </w:r>
    </w:p>
    <w:p w14:paraId="3D5800B6" w14:textId="77777777" w:rsidR="006375EA" w:rsidRPr="00C964CE" w:rsidRDefault="006375EA" w:rsidP="006375EA">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A5ABDE2" w14:textId="1223FAE7" w:rsidR="0071191A" w:rsidRDefault="00BD221C" w:rsidP="0071191A">
      <w:pPr>
        <w:pStyle w:val="ListParagraph"/>
        <w:numPr>
          <w:ilvl w:val="0"/>
          <w:numId w:val="2"/>
        </w:numPr>
        <w:spacing w:after="0" w:line="240" w:lineRule="auto"/>
        <w:rPr>
          <w:rFonts w:asciiTheme="minorHAnsi" w:hAnsiTheme="minorHAnsi" w:cstheme="minorHAnsi"/>
          <w:sz w:val="24"/>
          <w:szCs w:val="24"/>
        </w:rPr>
      </w:pPr>
      <w:r w:rsidRPr="00EC070E">
        <w:rPr>
          <w:rFonts w:asciiTheme="minorHAnsi" w:hAnsiTheme="minorHAnsi" w:cstheme="minorHAnsi"/>
          <w:sz w:val="24"/>
          <w:szCs w:val="24"/>
        </w:rPr>
        <w:t xml:space="preserve">All applications must be signed by the applicant and the appropriate department chair.  </w:t>
      </w:r>
    </w:p>
    <w:p w14:paraId="095D2E90" w14:textId="77777777" w:rsidR="00EC070E" w:rsidRPr="00EC070E" w:rsidRDefault="00EC070E" w:rsidP="00EC070E">
      <w:pPr>
        <w:pStyle w:val="ListParagraph"/>
        <w:spacing w:after="0" w:line="240" w:lineRule="auto"/>
        <w:ind w:left="1080"/>
        <w:rPr>
          <w:rFonts w:asciiTheme="minorHAnsi" w:hAnsiTheme="minorHAnsi" w:cstheme="minorHAnsi"/>
          <w:sz w:val="24"/>
          <w:szCs w:val="24"/>
        </w:rPr>
      </w:pPr>
    </w:p>
    <w:p w14:paraId="30A00321" w14:textId="77777777" w:rsidR="006375EA" w:rsidRDefault="006375EA" w:rsidP="006375EA">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095324">
        <w:rPr>
          <w:rFonts w:asciiTheme="minorHAnsi" w:hAnsiTheme="minorHAnsi" w:cstheme="minorHAnsi"/>
          <w:sz w:val="24"/>
          <w:szCs w:val="24"/>
        </w:rPr>
        <w:t xml:space="preserve">The cover </w:t>
      </w:r>
      <w:r>
        <w:rPr>
          <w:rFonts w:asciiTheme="minorHAnsi" w:hAnsiTheme="minorHAnsi" w:cstheme="minorHAnsi"/>
          <w:sz w:val="24"/>
          <w:szCs w:val="24"/>
        </w:rPr>
        <w:t>page</w:t>
      </w:r>
      <w:r w:rsidRPr="00C964CE">
        <w:rPr>
          <w:rFonts w:asciiTheme="minorHAnsi" w:hAnsiTheme="minorHAnsi" w:cstheme="minorHAnsi"/>
          <w:sz w:val="24"/>
          <w:szCs w:val="24"/>
        </w:rPr>
        <w:t xml:space="preserve"> must be the first page of the application. If you’re including a cover letter, it should go </w:t>
      </w:r>
      <w:r w:rsidRPr="00C964CE">
        <w:rPr>
          <w:rFonts w:asciiTheme="minorHAnsi" w:hAnsiTheme="minorHAnsi" w:cstheme="minorHAnsi"/>
          <w:sz w:val="24"/>
          <w:szCs w:val="24"/>
          <w:u w:val="single"/>
        </w:rPr>
        <w:t>under</w:t>
      </w:r>
      <w:r w:rsidRPr="00C964CE">
        <w:rPr>
          <w:rFonts w:asciiTheme="minorHAnsi" w:hAnsiTheme="minorHAnsi" w:cstheme="minorHAnsi"/>
          <w:sz w:val="24"/>
          <w:szCs w:val="24"/>
        </w:rPr>
        <w:t xml:space="preserve"> the cover </w:t>
      </w:r>
      <w:r>
        <w:rPr>
          <w:rFonts w:asciiTheme="minorHAnsi" w:hAnsiTheme="minorHAnsi" w:cstheme="minorHAnsi"/>
          <w:sz w:val="24"/>
          <w:szCs w:val="24"/>
        </w:rPr>
        <w:t>page</w:t>
      </w:r>
      <w:r w:rsidRPr="00C964CE">
        <w:rPr>
          <w:rFonts w:asciiTheme="minorHAnsi" w:hAnsiTheme="minorHAnsi" w:cstheme="minorHAnsi"/>
          <w:sz w:val="24"/>
          <w:szCs w:val="24"/>
        </w:rPr>
        <w:t xml:space="preserve">.  </w:t>
      </w:r>
    </w:p>
    <w:p w14:paraId="05A4CBFA" w14:textId="77777777" w:rsidR="006375EA" w:rsidRPr="00095324" w:rsidRDefault="006375EA" w:rsidP="006375EA">
      <w:pPr>
        <w:pStyle w:val="ListParagraph"/>
        <w:rPr>
          <w:rFonts w:asciiTheme="minorHAnsi" w:hAnsiTheme="minorHAnsi" w:cstheme="minorHAnsi"/>
          <w:sz w:val="24"/>
          <w:szCs w:val="24"/>
        </w:rPr>
      </w:pPr>
    </w:p>
    <w:p w14:paraId="1E31F822" w14:textId="77777777" w:rsidR="006375EA" w:rsidRPr="00C964CE" w:rsidRDefault="006375EA" w:rsidP="006375EA">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entire application</w:t>
      </w:r>
      <w:r w:rsidRPr="00C964CE">
        <w:rPr>
          <w:rFonts w:asciiTheme="minorHAnsi" w:hAnsiTheme="minorHAnsi" w:cstheme="minorHAnsi"/>
          <w:sz w:val="24"/>
          <w:szCs w:val="24"/>
        </w:rPr>
        <w:t xml:space="preserve"> </w:t>
      </w:r>
      <w:r>
        <w:rPr>
          <w:rFonts w:asciiTheme="minorHAnsi" w:hAnsiTheme="minorHAnsi" w:cstheme="minorHAnsi"/>
          <w:sz w:val="24"/>
          <w:szCs w:val="24"/>
        </w:rPr>
        <w:t xml:space="preserve">(including </w:t>
      </w:r>
      <w:proofErr w:type="spellStart"/>
      <w:r>
        <w:rPr>
          <w:rFonts w:asciiTheme="minorHAnsi" w:hAnsiTheme="minorHAnsi" w:cstheme="minorHAnsi"/>
          <w:sz w:val="24"/>
          <w:szCs w:val="24"/>
        </w:rPr>
        <w:t>Biosketches</w:t>
      </w:r>
      <w:proofErr w:type="spellEnd"/>
      <w:r>
        <w:rPr>
          <w:rFonts w:asciiTheme="minorHAnsi" w:hAnsiTheme="minorHAnsi" w:cstheme="minorHAnsi"/>
          <w:sz w:val="24"/>
          <w:szCs w:val="24"/>
        </w:rPr>
        <w:t xml:space="preserve"> and letters of support) should be formatted into </w:t>
      </w:r>
      <w:r w:rsidRPr="0071191A">
        <w:rPr>
          <w:rFonts w:asciiTheme="minorHAnsi" w:hAnsiTheme="minorHAnsi" w:cstheme="minorHAnsi"/>
          <w:sz w:val="24"/>
          <w:szCs w:val="24"/>
          <w:u w:val="single"/>
        </w:rPr>
        <w:t>one pdf document</w:t>
      </w:r>
      <w:r>
        <w:rPr>
          <w:rFonts w:asciiTheme="minorHAnsi" w:hAnsiTheme="minorHAnsi" w:cstheme="minorHAnsi"/>
          <w:sz w:val="24"/>
          <w:szCs w:val="24"/>
        </w:rPr>
        <w:t xml:space="preserve"> and </w:t>
      </w:r>
      <w:r w:rsidRPr="00C964CE">
        <w:rPr>
          <w:rFonts w:asciiTheme="minorHAnsi" w:hAnsiTheme="minorHAnsi" w:cstheme="minorHAnsi"/>
          <w:sz w:val="24"/>
          <w:szCs w:val="24"/>
        </w:rPr>
        <w:t xml:space="preserve">must be submitted by email to Tracy.L.Ostler@Hitchcock.org with a copy to </w:t>
      </w:r>
      <w:hyperlink r:id="rId12" w:history="1">
        <w:r w:rsidRPr="00C964CE">
          <w:rPr>
            <w:rStyle w:val="Hyperlink"/>
            <w:rFonts w:asciiTheme="minorHAnsi" w:hAnsiTheme="minorHAnsi" w:cstheme="minorHAnsi"/>
            <w:sz w:val="24"/>
            <w:szCs w:val="24"/>
          </w:rPr>
          <w:t>Karen.E.Jones@Hitchcock.org</w:t>
        </w:r>
      </w:hyperlink>
      <w:r w:rsidRPr="00C964CE">
        <w:rPr>
          <w:rFonts w:asciiTheme="minorHAnsi" w:hAnsiTheme="minorHAnsi" w:cstheme="minorHAnsi"/>
          <w:sz w:val="24"/>
          <w:szCs w:val="24"/>
        </w:rPr>
        <w:t xml:space="preserve"> and received by 12:00 noon on the deadline date.  </w:t>
      </w:r>
    </w:p>
    <w:p w14:paraId="7E0900AC" w14:textId="77777777" w:rsidR="006375EA" w:rsidRPr="00C964CE"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3A6BBBE6" w14:textId="77777777" w:rsidR="006375EA" w:rsidRPr="00C964CE" w:rsidRDefault="006375EA" w:rsidP="006375EA">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r>
      <w:r w:rsidRPr="00C57DE7">
        <w:rPr>
          <w:rFonts w:asciiTheme="minorHAnsi" w:hAnsiTheme="minorHAnsi" w:cstheme="minorHAnsi"/>
          <w:b/>
          <w:bCs/>
          <w:sz w:val="24"/>
          <w:szCs w:val="24"/>
        </w:rPr>
        <w:t>Applications received after 12:00 noon and applications not following the guidelines outlined above will not be considered.</w:t>
      </w:r>
      <w:r w:rsidRPr="00C964CE">
        <w:rPr>
          <w:rFonts w:asciiTheme="minorHAnsi" w:hAnsiTheme="minorHAnsi" w:cstheme="minorHAnsi"/>
          <w:sz w:val="24"/>
          <w:szCs w:val="24"/>
        </w:rPr>
        <w:t xml:space="preserve"> </w:t>
      </w:r>
    </w:p>
    <w:p w14:paraId="5214324E" w14:textId="77777777" w:rsidR="006375EA" w:rsidRPr="00C964CE" w:rsidRDefault="006375EA" w:rsidP="006375EA">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6BDACCAD" w14:textId="77777777" w:rsidR="006375EA" w:rsidRDefault="006375EA" w:rsidP="006375EA">
      <w:pPr>
        <w:spacing w:after="0" w:line="240" w:lineRule="auto"/>
        <w:rPr>
          <w:rFonts w:asciiTheme="minorHAnsi" w:hAnsiTheme="minorHAnsi" w:cstheme="minorHAnsi"/>
          <w:sz w:val="24"/>
          <w:szCs w:val="24"/>
        </w:rPr>
      </w:pPr>
    </w:p>
    <w:p w14:paraId="43EAE9BB" w14:textId="77777777" w:rsidR="006375EA" w:rsidRPr="00095324" w:rsidRDefault="006375EA" w:rsidP="006375EA">
      <w:pPr>
        <w:spacing w:after="0" w:line="240" w:lineRule="auto"/>
        <w:rPr>
          <w:rFonts w:asciiTheme="minorHAnsi" w:hAnsiTheme="minorHAnsi" w:cstheme="minorHAnsi"/>
          <w:sz w:val="24"/>
          <w:szCs w:val="24"/>
        </w:rPr>
      </w:pPr>
    </w:p>
    <w:p w14:paraId="3994BC10" w14:textId="19FF8E20"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7BFC3312" w14:textId="15402464"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4334CBB8" w14:textId="1795C91A" w:rsidR="00C92D29" w:rsidRPr="00C964CE" w:rsidRDefault="00C92D29" w:rsidP="00C92D29">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p>
    <w:p w14:paraId="5B783B57" w14:textId="77777777" w:rsidR="00C92D29" w:rsidRPr="00C964CE" w:rsidRDefault="00C92D29" w:rsidP="00C92D29">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071F8977" w14:textId="1CDD6463" w:rsidR="00C92D29" w:rsidRPr="00C964CE" w:rsidRDefault="00C92D29" w:rsidP="00BD221C">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p>
    <w:p w14:paraId="5A0FD4E6" w14:textId="700C1FD7" w:rsidR="00155F9E" w:rsidRPr="00BD221C" w:rsidRDefault="00155F9E" w:rsidP="00BD221C">
      <w:pPr>
        <w:tabs>
          <w:tab w:val="left" w:pos="540"/>
          <w:tab w:val="left" w:pos="1080"/>
          <w:tab w:val="left" w:pos="1620"/>
          <w:tab w:val="left" w:pos="2340"/>
        </w:tabs>
        <w:spacing w:after="0" w:line="240" w:lineRule="auto"/>
        <w:rPr>
          <w:rFonts w:asciiTheme="minorHAnsi" w:hAnsiTheme="minorHAnsi" w:cstheme="minorHAnsi"/>
          <w:sz w:val="24"/>
          <w:szCs w:val="24"/>
        </w:rPr>
      </w:pPr>
    </w:p>
    <w:sectPr w:rsidR="00155F9E" w:rsidRPr="00BD221C" w:rsidSect="00D3432B">
      <w:headerReference w:type="default" r:id="rId13"/>
      <w:footerReference w:type="default" r:id="rId14"/>
      <w:headerReference w:type="first" r:id="rId15"/>
      <w:footerReference w:type="first" r:id="rId16"/>
      <w:type w:val="continuous"/>
      <w:pgSz w:w="12240" w:h="15840"/>
      <w:pgMar w:top="1080" w:right="1080" w:bottom="1080" w:left="1080" w:header="720" w:footer="0" w:gutter="0"/>
      <w:cols w:space="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4582" w14:textId="77777777" w:rsidR="00E674F7" w:rsidRDefault="00E674F7" w:rsidP="00373489">
      <w:r>
        <w:separator/>
      </w:r>
    </w:p>
  </w:endnote>
  <w:endnote w:type="continuationSeparator" w:id="0">
    <w:p w14:paraId="42CFD9A1" w14:textId="77777777" w:rsidR="00E674F7" w:rsidRDefault="00E674F7"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513" w14:textId="354FF739" w:rsidR="00F17B75" w:rsidRPr="00DF3ED9" w:rsidRDefault="00A662AD">
    <w:pPr>
      <w:pStyle w:val="Footer"/>
      <w:rPr>
        <w:rFonts w:ascii="Times New Roman" w:hAnsi="Times New Roman" w:cs="Times New Roman"/>
        <w:i/>
        <w:sz w:val="16"/>
        <w:szCs w:val="16"/>
      </w:rPr>
    </w:pPr>
    <w:r>
      <w:rPr>
        <w:rFonts w:ascii="Times New Roman" w:hAnsi="Times New Roman" w:cs="Times New Roman"/>
        <w:i/>
        <w:sz w:val="16"/>
        <w:szCs w:val="16"/>
      </w:rPr>
      <w:t>Schumann Fellowship</w:t>
    </w:r>
    <w:r w:rsidR="007B73B7">
      <w:rPr>
        <w:rFonts w:ascii="Times New Roman" w:hAnsi="Times New Roman" w:cs="Times New Roman"/>
        <w:i/>
        <w:sz w:val="16"/>
        <w:szCs w:val="16"/>
      </w:rPr>
      <w:t xml:space="preserve"> Policy and Guidelines </w:t>
    </w:r>
    <w:r w:rsidR="00F17B75">
      <w:rPr>
        <w:rFonts w:ascii="Times New Roman" w:hAnsi="Times New Roman" w:cs="Times New Roman"/>
        <w:i/>
        <w:sz w:val="16"/>
        <w:szCs w:val="16"/>
      </w:rPr>
      <w:t xml:space="preserve">v. </w:t>
    </w:r>
    <w:r>
      <w:rPr>
        <w:rFonts w:ascii="Times New Roman" w:hAnsi="Times New Roman" w:cs="Times New Roman"/>
        <w:i/>
        <w:sz w:val="16"/>
        <w:szCs w:val="16"/>
      </w:rPr>
      <w:t>1</w:t>
    </w:r>
    <w:r w:rsidR="007B26D3">
      <w:rPr>
        <w:rFonts w:ascii="Times New Roman" w:hAnsi="Times New Roman" w:cs="Times New Roman"/>
        <w:i/>
        <w:sz w:val="16"/>
        <w:szCs w:val="16"/>
      </w:rPr>
      <w:t>9</w:t>
    </w:r>
    <w:r>
      <w:rPr>
        <w:rFonts w:ascii="Times New Roman" w:hAnsi="Times New Roman" w:cs="Times New Roman"/>
        <w:i/>
        <w:sz w:val="16"/>
        <w:szCs w:val="16"/>
      </w:rPr>
      <w:t xml:space="preserve"> Sep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86D6" w14:textId="77777777" w:rsidR="005D4268" w:rsidRDefault="005D4268" w:rsidP="00DF3ED9">
    <w:pPr>
      <w:pStyle w:val="Footer"/>
      <w:rPr>
        <w:rFonts w:ascii="Times New Roman" w:hAnsi="Times New Roman" w:cs="Times New Roman"/>
        <w:i/>
        <w:sz w:val="16"/>
        <w:szCs w:val="16"/>
      </w:rPr>
    </w:pPr>
  </w:p>
  <w:p w14:paraId="4836F199" w14:textId="3062AEBB" w:rsidR="00A662AD" w:rsidRPr="00DF3ED9" w:rsidRDefault="00A662AD" w:rsidP="00A662AD">
    <w:pPr>
      <w:pStyle w:val="Footer"/>
      <w:rPr>
        <w:rFonts w:ascii="Times New Roman" w:hAnsi="Times New Roman" w:cs="Times New Roman"/>
        <w:i/>
        <w:sz w:val="16"/>
        <w:szCs w:val="16"/>
      </w:rPr>
    </w:pPr>
    <w:r>
      <w:rPr>
        <w:rFonts w:ascii="Times New Roman" w:hAnsi="Times New Roman" w:cs="Times New Roman"/>
        <w:i/>
        <w:sz w:val="16"/>
        <w:szCs w:val="16"/>
      </w:rPr>
      <w:t>Schumann Fellowship Policy and Guidelines v. 1</w:t>
    </w:r>
    <w:r w:rsidR="007B26D3">
      <w:rPr>
        <w:rFonts w:ascii="Times New Roman" w:hAnsi="Times New Roman" w:cs="Times New Roman"/>
        <w:i/>
        <w:sz w:val="16"/>
        <w:szCs w:val="16"/>
      </w:rPr>
      <w:t>9</w:t>
    </w:r>
    <w:r>
      <w:rPr>
        <w:rFonts w:ascii="Times New Roman" w:hAnsi="Times New Roman" w:cs="Times New Roman"/>
        <w:i/>
        <w:sz w:val="16"/>
        <w:szCs w:val="16"/>
      </w:rPr>
      <w:t xml:space="preserve"> Sep 2024</w:t>
    </w:r>
  </w:p>
  <w:p w14:paraId="41E21B3F" w14:textId="77777777" w:rsidR="005D4268" w:rsidRPr="00DF3ED9" w:rsidRDefault="005D4268" w:rsidP="00DF3ED9">
    <w:pPr>
      <w:pStyle w:val="Footer"/>
      <w:rPr>
        <w:rFonts w:ascii="Times New Roman" w:hAnsi="Times New Roman" w:cs="Times New Roman"/>
        <w:i/>
        <w:sz w:val="16"/>
        <w:szCs w:val="16"/>
      </w:rPr>
    </w:pPr>
  </w:p>
  <w:p w14:paraId="1A3C1130" w14:textId="77777777" w:rsidR="009E1934" w:rsidRDefault="00B56C40">
    <w:pPr>
      <w:pStyle w:val="Footer"/>
      <w:jc w:val="right"/>
    </w:pPr>
    <w:r>
      <w:t xml:space="preserve">Page </w:t>
    </w:r>
    <w:r>
      <w:fldChar w:fldCharType="begin"/>
    </w:r>
    <w:r>
      <w:instrText xml:space="preserve"> PAGE   \* MERGEFORMAT </w:instrText>
    </w:r>
    <w:r>
      <w:fldChar w:fldCharType="separate"/>
    </w:r>
    <w:r w:rsidR="00757439">
      <w:rPr>
        <w:noProof/>
      </w:rPr>
      <w:t>8</w:t>
    </w:r>
    <w:r>
      <w:fldChar w:fldCharType="end"/>
    </w:r>
  </w:p>
  <w:p w14:paraId="0D6C14FD" w14:textId="77777777" w:rsidR="009E1934" w:rsidRDefault="009E1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AE6E" w14:textId="77777777" w:rsidR="009E1934" w:rsidRDefault="009E1934">
    <w:pPr>
      <w:jc w:val="center"/>
      <w:rPr>
        <w:i/>
        <w:sz w:val="18"/>
      </w:rPr>
    </w:pPr>
  </w:p>
  <w:p w14:paraId="41D78D73" w14:textId="77777777" w:rsidR="009E1934" w:rsidRDefault="009E1934">
    <w:pPr>
      <w:jc w:val="center"/>
      <w:rPr>
        <w:i/>
        <w:sz w:val="18"/>
      </w:rPr>
    </w:pPr>
  </w:p>
  <w:p w14:paraId="055A464E" w14:textId="77777777" w:rsidR="009E1934" w:rsidRDefault="00B56C40">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2453" w14:textId="77777777" w:rsidR="00E674F7" w:rsidRDefault="00E674F7" w:rsidP="00373489">
      <w:r>
        <w:separator/>
      </w:r>
    </w:p>
  </w:footnote>
  <w:footnote w:type="continuationSeparator" w:id="0">
    <w:p w14:paraId="0C46A5AA" w14:textId="77777777" w:rsidR="00E674F7" w:rsidRDefault="00E674F7"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9A27" w14:textId="77777777" w:rsidR="003824BB" w:rsidRDefault="003824BB" w:rsidP="00537C75">
    <w:pPr>
      <w:tabs>
        <w:tab w:val="left" w:pos="2988"/>
        <w:tab w:val="left" w:pos="4068"/>
      </w:tabs>
    </w:pPr>
    <w:r>
      <w:rPr>
        <w:noProof/>
      </w:rPr>
      <mc:AlternateContent>
        <mc:Choice Requires="wpg">
          <w:drawing>
            <wp:anchor distT="0" distB="0" distL="114300" distR="114300" simplePos="0" relativeHeight="251658240" behindDoc="1" locked="0" layoutInCell="1" allowOverlap="1" wp14:anchorId="447F6E54" wp14:editId="67B86D79">
              <wp:simplePos x="0" y="0"/>
              <wp:positionH relativeFrom="column">
                <wp:posOffset>-190500</wp:posOffset>
              </wp:positionH>
              <wp:positionV relativeFrom="page">
                <wp:posOffset>350520</wp:posOffset>
              </wp:positionV>
              <wp:extent cx="6507480" cy="769619"/>
              <wp:effectExtent l="0" t="0" r="7620" b="0"/>
              <wp:wrapSquare wrapText="bothSides"/>
              <wp:docPr id="32" name="Group 32"/>
              <wp:cNvGraphicFramePr/>
              <a:graphic xmlns:a="http://schemas.openxmlformats.org/drawingml/2006/main">
                <a:graphicData uri="http://schemas.microsoft.com/office/word/2010/wordprocessingGroup">
                  <wpg:wgp>
                    <wpg:cNvGrpSpPr/>
                    <wpg:grpSpPr>
                      <a:xfrm>
                        <a:off x="0" y="0"/>
                        <a:ext cx="6507480" cy="769619"/>
                        <a:chOff x="0" y="0"/>
                        <a:chExt cx="7104380" cy="772272"/>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9974" y="370317"/>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68CBB26" id="Group 32" o:spid="_x0000_s1026" style="position:absolute;margin-left:-15pt;margin-top:27.6pt;width:512.4pt;height:60.6pt;z-index:-251658240;mso-position-vertical-relative:page;mso-width-relative:margin;mso-height-relative:margin" coordsize="71043,77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uzOnhAgAA0AgAAA4AAABkcnMvZTJvRG9jLnhtbOxWyW7bMBC9F+g/&#10;ELo7EiXZsoTYQWonQYGiNbp8AE1REhFJJEh6CYr+e4fUksQO0CI9BejBFLcZvnkzj/Tl1bGp0Z4p&#10;zUW78PBF4CHWUpHztlx4P77fTuYe0oa0OalFyxbeA9Pe1fL9u8uDzFgoKlHnTCFw0ursIBdeZYzM&#10;fF/TijVEXwjJWlgshGqIgaEq/VyRA3hvaj8Mgpl/ECqXSlCmNcyuu0Vv6fwXBaPmS1FoZlC98ACb&#10;ca1y7da2/vKSZKUisuK0h0FegaIhvIVDR1drYgjaKX7mquFUCS0Kc0FF44ui4JS5GCAaHJxEc6fE&#10;TrpYyuxQypEmoPaEp1e7pZ/3G4V4vvCi0EMtaSBH7lgEYyDnIMsM9twp+U1uVD9RdiMb77FQjf1C&#10;JOjoaH0YaWVHgyhMzqZBEs+BfQprySyd4bTjnVaQnDMzWt30hgkO4mg0TMIwcZj84VjfohvBSE4z&#10;+PUsQe+MpT9XE1iZnWJe76T5Kx8NUfc7OYGESmL4ltfcPLjihNRZUO1+w+lGdYMnhOOBcFi2p6II&#10;W16sid3V2RAb0ydB7zVqxaoibcmutYS6BrXZ3f7z7W747MBtzeUtr2ubJdvvQwMNnNTQC+x09bkW&#10;dNew1nSCU6yGKEWrKy61h1TGmi2D+lEfc+wkAGn/pI09zhaAE8HPcH4dBGn4YbKaBqtJHCQ3k+s0&#10;TiZJcJPEQTzHK7z6Za1xnO00g3hJvZa8xwqzZ2hfrPj+bui05DSJ9sQp3zLlAA1fBxGmLCUWqzaK&#10;GVrZbgFsfQWGO5txwVH7yKblXYMmrMWJCjBO0yT2EJR7lAQRTrpyH/SAY5xEYa+HOMDpdOoy+ehH&#10;Km3umGiQ7QC1AMZRS/YAu4M1bOkroEPiIAKwroig83bEAHR0t89mEIO7nC3Lb1MM4X8xnN/tgwSe&#10;3exhlMSpy/Z4s8Ot988ScK8DPJtO8f0Tb9/lp2PoP/0jsvwNAAD//wMAUEsDBBQABgAIAAAAIQB/&#10;QjLiwwAAAKUBAAAZAAAAZHJzL19yZWxzL2Uyb0RvYy54bWwucmVsc7yQywrCMBBF94L/EGZv03Yh&#10;IqbdiOBW6gcMybQNNg+SKPr3BkSwILhzOTPccw+za+9mYjcKUTsroCpKYGSlU9oOAs7dYbUBFhNa&#10;hZOzJOBBEdpmudidaMKUQ3HUPrJMsVHAmJLfch7lSAZj4TzZfOldMJjyGAbuUV5wIF6X5ZqHTwY0&#10;MyY7KgHhqGpg3cPn5t9s1/da0t7JqyGbvlRwbXJ3BmIYKAkwpDS+lnVBpgf+3aH6j0P1duCz5zZP&#10;AAAA//8DAFBLAwQUAAYACAAAACEACuBz3uEAAAAKAQAADwAAAGRycy9kb3ducmV2LnhtbEyPQU/C&#10;QBCF7yb+h82YeINtgaLUbgkh6omQCCbG29Ad2obubtNd2vLvHU96nMzLe9+XrUfTiJ46XzurIJ5G&#10;IMgWTte2VPB5fJs8g/ABrcbGWVJwIw/r/P4uw1S7wX5Qfwil4BLrU1RQhdCmUvqiIoN+6lqy/Du7&#10;zmDgsyul7nDgctPIWRQtpcHa8kKFLW0rKi6Hq1HwPuCwmcev/e5y3t6+j8n+axeTUo8P4+YFRKAx&#10;/IXhF5/RIWemk7ta7UWjYDKP2CUoSJIZCA6sVgt2OXHyabkAmWfyv0L+AwAA//8DAFBLAwQUAAYA&#10;CAAAACEA1uVPpuIMAAA8HwAAFAAAAGRycy9tZWRpYS9pbWFnZTEuZW1mrNkPcFTVvcDxu//On7u7&#10;ySb8EcoYxRFISRelQAsJjc+RqjRamUgpxBBkKVh4UhNrS2hqLIkVCuhCWPIE69KKUALUimDfq9VK&#10;ERwVsSXU5yOPgETqaERtNYLT5zze9+Tuzd2l6UyfuDOf/H7n3nPPPfec+283Psuy7sLt+C+fZU0W&#10;lnV3wLKuiFpWepJlHdlnWf7FlnXpV2+81rJ81uRLLKuNukFQxZqJ3o9ZwHb/Qht/Ib3a+pZ1h5Ww&#10;5luXWjdbS63vspf51mKiZRUgAoXCTM5mlo0Y3I+pE3MLRJ0pTxtvWYfyLCucKdfS4Pvsfzhl0+YA&#10;mG39KINZNgwxTGFHS9gRh2nRzN8dN4dg7aFTpo6JK0LONiZ+hXWmrcmZeA3R7Mf0PXufoygPySwn&#10;sJMZvWEEf936c8jN/k0fvwDzcSO76vfjbt/fcQWlZaUwky1TmEElgcN4AEUsu0SmpOvz5F+UK/Ej&#10;lAvPBPF5OVpcgmCOgZQdm4muYjVQ1KqbcByLZbFqk4/INhnM4o6bOweP0M+WTF9voF919C8PB7Ac&#10;ZowGqRZ5g5qLE+IGVS0GqRLxiCwRM3K0yBnS4e5jMtuaOSqHmYNN9/l6zV36v+eM7Hk6/9xoY8Pp&#10;mX71sG0XfRmFck6KJPFLLGtTF8n/Vp+I4foTcRVm6nOiVodkrf4D0ZUWlXqNKMb/qDXihEqLV9Rj&#10;4pkcLZQdr6p7xceqXpToevFtrNWr8DIapOd+uUGvl214HP+h12VsJTqe1Nvkdr1DprEMtXoTmvHD&#10;PrP0Blmqd8oo2tVO2abWYLp056aWi2xeZgzMufQux30LRjIGK4j5LKvVw2jPMUsPklfrQjkK76lC&#10;+ZIagelYJv+s1stC+noVZukfsc08eSHz8y59c89xMz830qdi+pQkmnPczI+0U9KVT36RvRrN2Cw8&#10;G0W+vVZIdOtsDZQdV9gNwjWBfJJ9D9bg132m2Q+KO+wfiIfxKLZTb0evfyN6NtutIo078U17B9u/&#10;jJR01ZJ72sgd7+o26foszu9I2LJuy8ztW4zVJsYtyri9RjTn9ziWRcJrhet1xsfTQO6IhBuo4yom&#10;d8SJngZyxw+JnrXkjjjRM1/Gw64VcmJ4vZyBBBaHW+Sd4aRsyrGFsqM+vE0uCO+U38AIRMIbcNsF&#10;nWvPcRNyz7WXucG/yRiZe0Ey6JxrtzNWf42kpKeN3PFdoidF7vg50XNI/DziSotVkZS4A9djRGSb&#10;CEQOICVdXyb3tJE7/j3cJj0pcsdhouso+cnwajRjs/BsFEeZg8PYk6OBsuNjouscuT9yD/1K4vE+&#10;l0daxNRIvajHQ/ht5F7x+8gu8WZkjbCj9WIiatAUXY7n0Cw9q+WqaEquw/YcbZQdcaInRe6YS/Qc&#10;EnOjrrSoiKbEGEicimwXzzGen8U1dCzKO0vWsyvN+WDOCz8PbXMNcdpYx6K7xbC8elGLAwjk70ah&#10;DOTXyQN53JcxDMeidSjsu/ee5J1mQFbb22n7Cto8QzT3XtP2ybxnxe68JG0nRRznos9igDwX5drJ&#10;W0/b6+VunMybjwEXdA1Uc7NPZPozhGsgn2M099vGzLFeRX+q8zcLz0Zxc/5aUYErczRQdtxN9MyU&#10;d+e7lsvW/Bb5JE7CjjXI0bG5WCtcf6NNTwO5oyLWIDzNsiLmWiWnx1KyGktztFF2jCe6xpCXxLaw&#10;z1Z8v4+MrZPH83fKnWhCdf5DSFzQ2B6M5d6LVzKm5l78+8zYmnvxQY7dtYnc00DuOEj0FJM7ThM9&#10;DeSOsoIG4VlL7jhN+5758nTMtUKeja2XgwrWy+H4QkGLHFuQlFfn2ELZ8eWCbXJEwU45EKdiO+XB&#10;2AZc2L346QLvXnw95+EfGCPzbvsVXuLNc7+CsfpLQUp62sgdtUQPz1nqGSuztJA/VLAazSgTnnGi&#10;pWC0WInv5BhI2bGH6HqK/OmCIbgEj/fpLEiJcGG9mIyFuL9wOZ5Ds/Sslq2FKZnGnhxtlB0TiZ4U&#10;ueN2oueQuL3Q9bC4uTAlxkLgeEEbffp098FbGGPzPjif8X4xo5JnItPR+z2Q26I1SQ3S06RRo8b2&#10;6iE3rtSTlNGjZ/WqUZOUMUgPYDtzX6PJv/uuVsL73j7eyc1+e3CSSu9gIvu9GeZ9L6T3qTfUYXVQ&#10;nVZPKKW3sJ8tqgar9RNqt35JHdJd6i0t9Rk9DreiWb+jf6b/dJ7fUXasI/anXh/VN+pO/SXE0KPa&#10;9Un1jH5FbdP71QrU6F/of2Q266pxC2ZiOqbhUv1T/Yn6sT6lammpkuMpgfs+bsbgaGYMzDiY4/8A&#10;Yzj+ITDv49fro2oOR/kd/YG6R4f0Cj1c/0RfR388L6jL9RHG5031kTrLiOWzTQkmsz3Nf6rvS7/k&#10;O/Krmb6Z50MF/TH920A082OeDz+1X1TN9j41D6UYYr+kzupj56FP2hG0P1L9+Zx9iu071FzUY6V9&#10;QrXab6tH7Q/VDjugd9hDcVOfFnuqXmpfq6uRjzf0AmzCU/q0PqzP6dd1zH5fF9tn9RRUo9b+UC+z&#10;39Fr7FP6YbuDtl7Gf2Z5T//K7tF78WKOIZRdf1PP2m+oX9qv9s3hVMbpBPNo5s/4BmNTBPO9xYyZ&#10;mcOwfUL77CfxMO7VUbta1+D7SNpz6MN8PNanxT6o69lmKi5kDsv4TlCTmUPTt6foj7m+DxDN9W36&#10;dmW4Rnl69JVhx9eJngb19bBrnrqRbcpwIX07Tt8ey4zbW/Sjk/78kb4V8j5kzq9xLDse7lSuMZFO&#10;5Xme3HE8/Dx1XHeSO/YSPc+TOx4kejrJHXuJnif03rDrdf1a+IxWkTN6KEoiPXp85EM9IfJBlk5y&#10;RwHRdTrcqY+HD+OxC5rHadyAj2TmcT/jMooxMvO4lGjmcTTLpkRfUGOj+9RQvBvZp/ZGjqjWyEdo&#10;yJJQ6yI1qhn1OXp0PcdltObIo+zYFzmtuiPHVF70mBqNr0W7cJH+WrSnz7fJPQPIXWfUrdHX1bTo&#10;kf/XOTOK4xoCDrH3s+zQs71xBH/Nc8UsL87k5llVBoap7/fAo7xLtGfGbTIV/pV13zLnGP6K6ynP&#10;87UrVyX5FN8B7MGjqtLXyrpWdTTk6SY/G/oJ6nGb6g5Vsb5KbfJ5FpNP8X0RFl6Ri31b5SYcDXm6&#10;yc+GHsRyLJHdoYWsXyjn+TyV5FN81ahAmaz0xVkfp54nLOJyHL+cjRPL8RsZFl2s72J/ngfIl/ne&#10;h6WW+WLqAV8R/S2i356wKFLjxLWox3YVFu2sb/9U82XmovfTz2+j7nyZuTt/vobyzleXuSc8zvzU&#10;UecFYgSNbLCFcnmoTnuqVDljb8Rz1Ok49YxkMFuVSgYdlURPna6knjE4R7saHHR0BNqVp053BBxp&#10;oqdKpQOOBNFTpxPUM0bmaFcjadfo9mer091+RwXR064qqGeU5qjTpdQz5vg8VeQzfHdhKRp1la+J&#10;9U3UyzbbLvW7Ena5f4F9Da5DhT+B2WiiD45uomeW3e13LbLP+pfYKrDEHoKRgUWYhSaO2ZEgei62&#10;EwHXTfZKtnka72Fw8CZcjCbmw1FJ9MyyK4OuRfatwSV2LZYhGVyEWWhi7h3xUBPngmu2HQ+5EvbY&#10;0AJ7AkpRHuL4WVdOXddQ0aRdReSXiUYsxV26SNSxrk4P47yMoYNz9GLeB2aS34DxXAglLJtKXEQ0&#10;96yOwBj7UKCMYy2zdyBNOc04pBkbVwe567P4XWMO+09ybZl+3ZW5rl5jmbmu7kcry0v9SeHZKkv9&#10;jgqiJykqqGe8nWOrfJt6xshAtqQYGXAkiJ64TAQcaaInKdLUMzpybJUdtGsMDmZLisFBRyXRE5eV&#10;QUeS6EmKJPWMeChbXMa5pxrlOZKinHrGUOEpIr9MrMJ9aBJFopH1jdTLtjlUHnKlQ6WhjaEJGIt4&#10;KI3NaKQfjmSwkX65ukLJoGtXaEFwRWg8AugI7EIXGhkjR5ro6QqlWe/YFfpeYEVoCgrxtn8XutDI&#10;/DkqiJ7NoQq/Kx26zr8xdA3KUernGFhXSn3XHF+jcFWRz/A14T6sElW+JOuSwr02BvOu0sXz2L02&#10;qjn/3kEdSjgHzbXBvTZ0eXA/x7o/9FVUUq5kHCoZF9dgcpd7bbj7MP/HyN5HJLOP4Vn74F4bGhfY&#10;z5jsD01HgnKC8Uowhq6R5C53H5Ppn8I/87+nW6g3EbXst55j499U1pNEgsUQ9KoMFvEsMhZyrhpF&#10;agDrzDhQ1XLbuDTTxoR+2kgEinjeGAu5noz+2zC/q/yMRmcTO8/rR0eglWec0cX1ZbT224+P6ZNp&#10;I9pPG93+Vp5hRpfs9hv9t/FMpg3zDnt+P0rZpqJXF/ceo/82fsP+zZjuJZ4/pnHeZ8p7LeRaNorU&#10;ZezLjOk5PsWZnE373htpyuKnWWsgzCcGk/8fAAAA//8DAFBLAwQUAAYACAAAACEAHV7OzYcBAADk&#10;AwAAFAAAAGRycy9tZWRpYS9pbWFnZTIuZW1mlJM9LwRRFIbf2cWMrzWWYnXbCBKJRqEgIVky2YSs&#10;SESikIgtxAhBs9v5B8KP0CoUE4lIqFXK7VDQ+Qned8whWbfgJM+ce87ee587d7IegBMSk4scMNsF&#10;PDBP9QNHNeDpHlhZB8qLy0uAh9c8MMG5HYRTsEHSUIO/zXvAB4cL2MEBtlFHGWto4JiWOvaZgUHS&#10;RwJSzMZchh4SEgvNCa1g7s7q2jRwxQW9WX3IDc84HiJaw+NjjJSI9lXs3q6meZRPzVF/i3CrdP4k&#10;s8Jy51f562nr5dgkM2SPnLPxwqy7095aLypeFFzmROJXPBEFrnPmOTeNmJfNMI/648TObM5n9uR8&#10;5723O+W7KYjEl1e1y2l3c/p4x91+nOqbU35zvtEl5whfrN0pX3VAJL68ql1O7ado/x7qm1N+c5bo&#10;krPqcMrXSkl8eVW7nP99zyhzNh1O+eJQJH6LTtUup70n/vg9G5lzLvv/6cxspch3XRSJL69quyte&#10;zfe9yVkgw0QREo0/AQAA//8DAFBLAQItABQABgAIAAAAIQCm5lH7DAEAABUCAAATAAAAAAAAAAAA&#10;AAAAAAAAAABbQ29udGVudF9UeXBlc10ueG1sUEsBAi0AFAAGAAgAAAAhADj9If/WAAAAlAEAAAsA&#10;AAAAAAAAAAAAAAAAPQEAAF9yZWxzLy5yZWxzUEsBAi0AFAAGAAgAAAAhAAuuzOnhAgAA0AgAAA4A&#10;AAAAAAAAAAAAAAAAPAIAAGRycy9lMm9Eb2MueG1sUEsBAi0AFAAGAAgAAAAhAH9CMuLDAAAApQEA&#10;ABkAAAAAAAAAAAAAAAAASQUAAGRycy9fcmVscy9lMm9Eb2MueG1sLnJlbHNQSwECLQAUAAYACAAA&#10;ACEACuBz3uEAAAAKAQAADwAAAAAAAAAAAAAAAABDBgAAZHJzL2Rvd25yZXYueG1sUEsBAi0AFAAG&#10;AAgAAAAhANblT6biDAAAPB8AABQAAAAAAAAAAAAAAAAAUQcAAGRycy9tZWRpYS9pbWFnZTEuZW1m&#10;UEsBAi0AFAAGAAgAAAAhAB1ezs2HAQAA5AMAABQAAAAAAAAAAAAAAAAAZRQAAGRycy9tZWRpYS9p&#10;bWFnZTIuZW1mUEsFBgAAAAAHAAcAvgEAAB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199;top:3703;width:14173;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type="squar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AD1A" w14:textId="77777777" w:rsidR="00A06400" w:rsidRDefault="00AA49DA" w:rsidP="00DC7EB2">
    <w:r>
      <w:rPr>
        <w:noProof/>
      </w:rPr>
      <w:drawing>
        <wp:anchor distT="0" distB="0" distL="114300" distR="114300" simplePos="0" relativeHeight="251667456" behindDoc="1" locked="0" layoutInCell="1" allowOverlap="1" wp14:anchorId="294C9672" wp14:editId="1F7AD08E">
          <wp:simplePos x="0" y="0"/>
          <wp:positionH relativeFrom="column">
            <wp:posOffset>-38100</wp:posOffset>
          </wp:positionH>
          <wp:positionV relativeFrom="paragraph">
            <wp:posOffset>-106680</wp:posOffset>
          </wp:positionV>
          <wp:extent cx="6499860" cy="23667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9860" cy="236674"/>
                  </a:xfrm>
                  <a:prstGeom prst="rect">
                    <a:avLst/>
                  </a:prstGeom>
                </pic:spPr>
              </pic:pic>
            </a:graphicData>
          </a:graphic>
        </wp:anchor>
      </w:drawing>
    </w:r>
  </w:p>
  <w:p w14:paraId="5324688E" w14:textId="77777777" w:rsidR="00A06400" w:rsidRDefault="00A06400" w:rsidP="00DC7E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551E" w14:textId="77777777" w:rsidR="009E1934" w:rsidRDefault="00B56C40">
    <w:pPr>
      <w:pStyle w:val="Header"/>
      <w:ind w:left="-990" w:right="-1350"/>
    </w:pPr>
    <w:r>
      <w:rPr>
        <w:noProof/>
      </w:rPr>
      <mc:AlternateContent>
        <mc:Choice Requires="wps">
          <w:drawing>
            <wp:anchor distT="0" distB="0" distL="114300" distR="114300" simplePos="0" relativeHeight="251664384" behindDoc="0" locked="0" layoutInCell="1" allowOverlap="1" wp14:anchorId="471116A4" wp14:editId="759E681E">
              <wp:simplePos x="0" y="0"/>
              <wp:positionH relativeFrom="column">
                <wp:posOffset>2968625</wp:posOffset>
              </wp:positionH>
              <wp:positionV relativeFrom="paragraph">
                <wp:posOffset>-59690</wp:posOffset>
              </wp:positionV>
              <wp:extent cx="3140710" cy="1090930"/>
              <wp:effectExtent l="0" t="0" r="0" b="0"/>
              <wp:wrapTight wrapText="bothSides">
                <wp:wrapPolygon edited="0">
                  <wp:start x="-66" y="0"/>
                  <wp:lineTo x="-66" y="21298"/>
                  <wp:lineTo x="21600" y="21298"/>
                  <wp:lineTo x="21600" y="0"/>
                  <wp:lineTo x="-6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0FD8C" w14:textId="77777777" w:rsidR="009E1934" w:rsidRDefault="009E1934" w:rsidP="00457089">
                          <w:pPr>
                            <w:spacing w:line="280" w:lineRule="exact"/>
                            <w:jc w:val="right"/>
                          </w:pPr>
                        </w:p>
                        <w:p w14:paraId="3DDB9B9B" w14:textId="77777777" w:rsidR="009E1934" w:rsidRDefault="009E1934" w:rsidP="0045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116A4" id="_x0000_t202" coordsize="21600,21600" o:spt="202" path="m,l,21600r21600,l21600,xe">
              <v:stroke joinstyle="miter"/>
              <v:path gradientshapeok="t" o:connecttype="rect"/>
            </v:shapetype>
            <v:shape id="Text Box 4" o:spid="_x0000_s1027" type="#_x0000_t202" style="position:absolute;left:0;text-align:left;margin-left:233.75pt;margin-top:-4.7pt;width:247.3pt;height:8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gNBwIAAPADAAAOAAAAZHJzL2Uyb0RvYy54bWysU9tu2zAMfR+wfxD0vthOvHUx4hRdigwD&#10;ugvQ7gNkWbaF2aJGKbGzrx8lp1nQvQ3TgyCK5BHPIbW5nYaeHRU6Dabk2SLlTBkJtTZtyb8/7d+8&#10;58x5YWrRg1ElPynHb7evX21GW6gldNDXChmBGFeMtuSd97ZIEic7NQi3AKsMORvAQXgysU1qFCOh&#10;D32yTNN3yQhYWwSpnKPb+9nJtxG/aZT0X5vGKc/6klNtPu4Y9yrsyXYjihaF7bQ8lyH+oYpBaEOP&#10;XqDuhRfsgPovqEFLBAeNX0gYEmgaLVXkQGyy9AWbx05YFbmQOM5eZHL/D1Z+OX5DpuuSrzgzYqAW&#10;PanJsw8wsTyoM1pXUNCjpTA/0TV1OTJ19gHkD8cM7DphWnWHCGOnRE3VZSEzuUqdcVwAqcbPUNMz&#10;4uAhAk0NDkE6EoMROnXpdOlMKEXS5SrL05uMXJJ8WbpO16vYu0QUz+kWnf+oYGDhUHKk1kd4cXxw&#10;PpQjiueQ8JqDXtd73ffRwLba9ciOgsZkH1dk8CKsNyHYQEibEcNN5BmozST9VE1n3SqoT8QYYR47&#10;+iZ06AB/cTbSyJXc/TwIVJz1nwypts7yPMxoNPK3N0sy8NpTXXuEkQRVcs/ZfNz5ea4PFnXb0Utz&#10;nwzckdKNjhqElsxVneumsYrSnL9AmNtrO0b9+ajb3wAAAP//AwBQSwMEFAAGAAgAAAAhAEAgiwfe&#10;AAAACgEAAA8AAABkcnMvZG93bnJldi54bWxMj91Og0AQhe9NfIfNmHhj2qWELoIsjZpovO3PAwww&#10;BSK7S9htoW/veKWXk/PlnG+K3WIGcaXJ985q2KwjEGRr1/S21XA6fqyeQfiAtsHBWdJwIw+78v6u&#10;wLxxs93T9RBawSXW56ihC2HMpfR1Rwb92o1kOTu7yWDgc2plM+HM5WaQcRQpabC3vNDhSO8d1d+H&#10;i9Fw/pqfttlcfYZTuk/UG/Zp5W5aPz4sry8gAi3hD4ZffVaHkp0qd7GNF4OGRKVbRjWssgQEA5mK&#10;NyAqJlWcgCwL+f+F8gcAAP//AwBQSwECLQAUAAYACAAAACEAtoM4kv4AAADhAQAAEwAAAAAAAAAA&#10;AAAAAAAAAAAAW0NvbnRlbnRfVHlwZXNdLnhtbFBLAQItABQABgAIAAAAIQA4/SH/1gAAAJQBAAAL&#10;AAAAAAAAAAAAAAAAAC8BAABfcmVscy8ucmVsc1BLAQItABQABgAIAAAAIQD4QugNBwIAAPADAAAO&#10;AAAAAAAAAAAAAAAAAC4CAABkcnMvZTJvRG9jLnhtbFBLAQItABQABgAIAAAAIQBAIIsH3gAAAAoB&#10;AAAPAAAAAAAAAAAAAAAAAGEEAABkcnMvZG93bnJldi54bWxQSwUGAAAAAAQABADzAAAAbAUAAAAA&#10;" stroked="f">
              <v:textbox>
                <w:txbxContent>
                  <w:p w14:paraId="0310FD8C" w14:textId="77777777" w:rsidR="009E1934" w:rsidRDefault="009E1934" w:rsidP="00457089">
                    <w:pPr>
                      <w:spacing w:line="280" w:lineRule="exact"/>
                      <w:jc w:val="right"/>
                    </w:pPr>
                  </w:p>
                  <w:p w14:paraId="3DDB9B9B" w14:textId="77777777" w:rsidR="009E1934" w:rsidRDefault="009E1934" w:rsidP="00457089"/>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14:anchorId="590D3F3B" wp14:editId="6C3FAFD8">
              <wp:simplePos x="0" y="0"/>
              <wp:positionH relativeFrom="column">
                <wp:posOffset>-684530</wp:posOffset>
              </wp:positionH>
              <wp:positionV relativeFrom="paragraph">
                <wp:posOffset>-53340</wp:posOffset>
              </wp:positionV>
              <wp:extent cx="4009390" cy="1082040"/>
              <wp:effectExtent l="0" t="0" r="0" b="0"/>
              <wp:wrapTight wrapText="bothSides">
                <wp:wrapPolygon edited="0">
                  <wp:start x="-51" y="0"/>
                  <wp:lineTo x="-51" y="21220"/>
                  <wp:lineTo x="21600" y="21220"/>
                  <wp:lineTo x="21600" y="0"/>
                  <wp:lineTo x="-51"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0882B" w14:textId="77777777" w:rsidR="009E1934" w:rsidRDefault="009E1934" w:rsidP="00457089"/>
                        <w:p w14:paraId="1D04B423" w14:textId="77777777" w:rsidR="009E1934" w:rsidRDefault="009E1934" w:rsidP="0045708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3F3B" id="Text Box 3" o:spid="_x0000_s1028" type="#_x0000_t202" style="position:absolute;left:0;text-align:left;margin-left:-53.9pt;margin-top:-4.2pt;width:315.7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XjCAIAAPcDAAAOAAAAZHJzL2Uyb0RvYy54bWysU8Fu2zAMvQ/YPwi6L3bSbGuMOEWXIsOA&#10;rhvQ7gNkWbaFyaJGKbGzrx8lp2nQ3YbpIIgi+cT3SK1vxt6wg0KvwZZ8Pss5U1ZCrW1b8h9Pu3fX&#10;nPkgbC0MWFXyo/L8ZvP2zXpwhVpAB6ZWyAjE+mJwJe9CcEWWedmpXvgZOGXJ2QD2IpCJbVajGAi9&#10;N9kizz9kA2DtEKTynm7vJiffJPymUTJ8axqvAjMlp9pC2jHtVdyzzVoULQrXaXkqQ/xDFb3Qlh49&#10;Q92JINge9V9QvZYIHpowk9Bn0DRaqsSB2MzzV2weO+FU4kLieHeWyf8/WPlw+I5M1yVfcmZFTy16&#10;UmNgn2BkV1GdwfmCgh4dhYWRrqnLial39yB/emZh2wnbqltEGDolaqpuHjOzi9QJx0eQavgKNT0j&#10;9gES0NhgH6UjMRihU5eO587EUiRdLvN8dbUilyTfPL9e5MvUu0wUz+kOffisoGfxUHKk1id4cbj3&#10;IZYjiueQ+JoHo+udNiYZ2FZbg+wgaEx2aSUGr8KMjcEWYtqEGG8Sz0htIhnGakyCJhGiBhXURyKO&#10;ME0f/RY6dIC/ORto8kruf+0FKs7MF0vireZLIsdCMpbvPy7IwEtPdekRVhJUyQNn03EbpvHeO9Rt&#10;Ry9N7bJwS4I3OknxUtWpfJqupNDpJ8TxvbRT1Mt/3fwBAAD//wMAUEsDBBQABgAIAAAAIQB1iulO&#10;3wAAAAsBAAAPAAAAZHJzL2Rvd25yZXYueG1sTI/BTsMwDIbvSLxDZCQuaEtWtnaUphMggbhu7AHS&#10;xmsrGqdqsrV7e8wJbrb86ff3F7vZ9eKCY+g8aVgtFQik2tuOGg3Hr/fFFkSIhqzpPaGGKwbYlbc3&#10;hcmtn2iPl0NsBIdQyI2GNsYhlzLULToTln5A4tvJj85EXsdG2tFMHO56mSiVSmc64g+tGfCtxfr7&#10;cHYaTp/Tw+Zpqj7iMduv01fTZZW/an1/N788g4g4xz8YfvVZHUp2qvyZbBC9hsVKZeweedquQTCx&#10;SR5TEBWjaaJAloX836H8AQAA//8DAFBLAQItABQABgAIAAAAIQC2gziS/gAAAOEBAAATAAAAAAAA&#10;AAAAAAAAAAAAAABbQ29udGVudF9UeXBlc10ueG1sUEsBAi0AFAAGAAgAAAAhADj9If/WAAAAlAEA&#10;AAsAAAAAAAAAAAAAAAAALwEAAF9yZWxzLy5yZWxzUEsBAi0AFAAGAAgAAAAhAMVNxeMIAgAA9wMA&#10;AA4AAAAAAAAAAAAAAAAALgIAAGRycy9lMm9Eb2MueG1sUEsBAi0AFAAGAAgAAAAhAHWK6U7fAAAA&#10;CwEAAA8AAAAAAAAAAAAAAAAAYgQAAGRycy9kb3ducmV2LnhtbFBLBQYAAAAABAAEAPMAAABuBQAA&#10;AAA=&#10;" stroked="f">
              <v:textbox>
                <w:txbxContent>
                  <w:p w14:paraId="2AD0882B" w14:textId="77777777" w:rsidR="009E1934" w:rsidRDefault="009E1934" w:rsidP="00457089"/>
                  <w:p w14:paraId="1D04B423" w14:textId="77777777" w:rsidR="009E1934" w:rsidRDefault="009E1934" w:rsidP="00457089">
                    <w:pPr>
                      <w:spacing w:line="280" w:lineRule="exact"/>
                    </w:pPr>
                  </w:p>
                </w:txbxContent>
              </v:textbox>
              <w10:wrap type="tight"/>
            </v:shape>
          </w:pict>
        </mc:Fallback>
      </mc:AlternateContent>
    </w:r>
  </w:p>
  <w:p w14:paraId="4A5F3D7C" w14:textId="77777777" w:rsidR="009E1934" w:rsidRDefault="009E1934">
    <w:pPr>
      <w:pStyle w:val="Header"/>
    </w:pPr>
  </w:p>
  <w:p w14:paraId="42C692DE" w14:textId="77777777" w:rsidR="009E1934" w:rsidRDefault="009E1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87"/>
    <w:multiLevelType w:val="hybridMultilevel"/>
    <w:tmpl w:val="B6DED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41C6C"/>
    <w:multiLevelType w:val="hybridMultilevel"/>
    <w:tmpl w:val="3BCA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EDF"/>
    <w:multiLevelType w:val="hybridMultilevel"/>
    <w:tmpl w:val="B2445B14"/>
    <w:lvl w:ilvl="0" w:tplc="A0E2AA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63055C"/>
    <w:multiLevelType w:val="hybridMultilevel"/>
    <w:tmpl w:val="9132BC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965705"/>
    <w:multiLevelType w:val="hybridMultilevel"/>
    <w:tmpl w:val="748691C8"/>
    <w:lvl w:ilvl="0" w:tplc="118469EC">
      <w:start w:val="6"/>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980AC5"/>
    <w:multiLevelType w:val="hybridMultilevel"/>
    <w:tmpl w:val="A37C6D10"/>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24BCB"/>
    <w:multiLevelType w:val="hybridMultilevel"/>
    <w:tmpl w:val="68641D7E"/>
    <w:lvl w:ilvl="0" w:tplc="9B32681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E30A4"/>
    <w:multiLevelType w:val="hybridMultilevel"/>
    <w:tmpl w:val="5AD2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8036BC"/>
    <w:multiLevelType w:val="hybridMultilevel"/>
    <w:tmpl w:val="552AB92E"/>
    <w:lvl w:ilvl="0" w:tplc="11A2E99A">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50138C"/>
    <w:multiLevelType w:val="hybridMultilevel"/>
    <w:tmpl w:val="E2B019D2"/>
    <w:lvl w:ilvl="0" w:tplc="7026061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3E241CD"/>
    <w:multiLevelType w:val="hybridMultilevel"/>
    <w:tmpl w:val="30D6F8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D34664"/>
    <w:multiLevelType w:val="hybridMultilevel"/>
    <w:tmpl w:val="94FAA024"/>
    <w:lvl w:ilvl="0" w:tplc="FFF4CEA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6E54F6"/>
    <w:multiLevelType w:val="hybridMultilevel"/>
    <w:tmpl w:val="565EBCC6"/>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003CC5"/>
    <w:multiLevelType w:val="hybridMultilevel"/>
    <w:tmpl w:val="410AA198"/>
    <w:lvl w:ilvl="0" w:tplc="11A2E99A">
      <w:start w:val="1"/>
      <w:numFmt w:val="upperLetter"/>
      <w:lvlText w:val="%1."/>
      <w:lvlJc w:val="left"/>
      <w:pPr>
        <w:ind w:left="1080" w:hanging="54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C875622"/>
    <w:multiLevelType w:val="hybridMultilevel"/>
    <w:tmpl w:val="34CA73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3414FA5"/>
    <w:multiLevelType w:val="hybridMultilevel"/>
    <w:tmpl w:val="64A8E1EE"/>
    <w:lvl w:ilvl="0" w:tplc="11A2E99A">
      <w:start w:val="1"/>
      <w:numFmt w:val="upperLetter"/>
      <w:lvlText w:val="%1."/>
      <w:lvlJc w:val="left"/>
      <w:pPr>
        <w:ind w:left="1080" w:hanging="54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9"/>
  </w:num>
  <w:num w:numId="3">
    <w:abstractNumId w:val="11"/>
  </w:num>
  <w:num w:numId="4">
    <w:abstractNumId w:val="12"/>
  </w:num>
  <w:num w:numId="5">
    <w:abstractNumId w:val="5"/>
  </w:num>
  <w:num w:numId="6">
    <w:abstractNumId w:val="0"/>
  </w:num>
  <w:num w:numId="7">
    <w:abstractNumId w:val="7"/>
  </w:num>
  <w:num w:numId="8">
    <w:abstractNumId w:val="4"/>
  </w:num>
  <w:num w:numId="9">
    <w:abstractNumId w:val="8"/>
  </w:num>
  <w:num w:numId="10">
    <w:abstractNumId w:val="15"/>
  </w:num>
  <w:num w:numId="11">
    <w:abstractNumId w:val="13"/>
  </w:num>
  <w:num w:numId="12">
    <w:abstractNumId w:val="2"/>
  </w:num>
  <w:num w:numId="13">
    <w:abstractNumId w:val="1"/>
  </w:num>
  <w:num w:numId="14">
    <w:abstractNumId w:val="1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F9"/>
    <w:rsid w:val="000130A3"/>
    <w:rsid w:val="0001793B"/>
    <w:rsid w:val="000206F6"/>
    <w:rsid w:val="00021680"/>
    <w:rsid w:val="000270EB"/>
    <w:rsid w:val="00027B14"/>
    <w:rsid w:val="00052F2F"/>
    <w:rsid w:val="000551E7"/>
    <w:rsid w:val="00066F93"/>
    <w:rsid w:val="00074C5D"/>
    <w:rsid w:val="00095296"/>
    <w:rsid w:val="000A77C7"/>
    <w:rsid w:val="000C57DE"/>
    <w:rsid w:val="000D6D31"/>
    <w:rsid w:val="00155F9E"/>
    <w:rsid w:val="00161D87"/>
    <w:rsid w:val="001E7016"/>
    <w:rsid w:val="001F0970"/>
    <w:rsid w:val="001F3D1B"/>
    <w:rsid w:val="001F4B5C"/>
    <w:rsid w:val="00211E56"/>
    <w:rsid w:val="00241630"/>
    <w:rsid w:val="002417F0"/>
    <w:rsid w:val="0025509D"/>
    <w:rsid w:val="002D7FE4"/>
    <w:rsid w:val="002E186C"/>
    <w:rsid w:val="00307A4D"/>
    <w:rsid w:val="003300A7"/>
    <w:rsid w:val="00333712"/>
    <w:rsid w:val="00336786"/>
    <w:rsid w:val="00352F15"/>
    <w:rsid w:val="003549C2"/>
    <w:rsid w:val="00370232"/>
    <w:rsid w:val="0037144E"/>
    <w:rsid w:val="00372E68"/>
    <w:rsid w:val="00373489"/>
    <w:rsid w:val="003824BB"/>
    <w:rsid w:val="00392A60"/>
    <w:rsid w:val="0039440F"/>
    <w:rsid w:val="003953B5"/>
    <w:rsid w:val="003A1E2B"/>
    <w:rsid w:val="003A3813"/>
    <w:rsid w:val="003B02E9"/>
    <w:rsid w:val="003C1E18"/>
    <w:rsid w:val="003D1754"/>
    <w:rsid w:val="003D6BB9"/>
    <w:rsid w:val="004042FF"/>
    <w:rsid w:val="00407F50"/>
    <w:rsid w:val="00416D28"/>
    <w:rsid w:val="00420369"/>
    <w:rsid w:val="0042045D"/>
    <w:rsid w:val="00420A36"/>
    <w:rsid w:val="00436391"/>
    <w:rsid w:val="004757BA"/>
    <w:rsid w:val="004828A2"/>
    <w:rsid w:val="004D71BB"/>
    <w:rsid w:val="00507467"/>
    <w:rsid w:val="0051098E"/>
    <w:rsid w:val="0052413F"/>
    <w:rsid w:val="005347C3"/>
    <w:rsid w:val="00537987"/>
    <w:rsid w:val="00537C75"/>
    <w:rsid w:val="00542321"/>
    <w:rsid w:val="0058223F"/>
    <w:rsid w:val="00585EFE"/>
    <w:rsid w:val="0058651A"/>
    <w:rsid w:val="0059415F"/>
    <w:rsid w:val="00597FD8"/>
    <w:rsid w:val="005A4FD7"/>
    <w:rsid w:val="005C3D05"/>
    <w:rsid w:val="005D4268"/>
    <w:rsid w:val="005D639A"/>
    <w:rsid w:val="005E22C7"/>
    <w:rsid w:val="005E55A1"/>
    <w:rsid w:val="005F1939"/>
    <w:rsid w:val="006375EA"/>
    <w:rsid w:val="00653EB1"/>
    <w:rsid w:val="00685477"/>
    <w:rsid w:val="006910D6"/>
    <w:rsid w:val="006A743A"/>
    <w:rsid w:val="006C2AA8"/>
    <w:rsid w:val="006C3B87"/>
    <w:rsid w:val="006E412E"/>
    <w:rsid w:val="00702730"/>
    <w:rsid w:val="0071191A"/>
    <w:rsid w:val="00711DBC"/>
    <w:rsid w:val="00717100"/>
    <w:rsid w:val="007445C0"/>
    <w:rsid w:val="00757439"/>
    <w:rsid w:val="007574EE"/>
    <w:rsid w:val="0079146C"/>
    <w:rsid w:val="00795ED1"/>
    <w:rsid w:val="007B1168"/>
    <w:rsid w:val="007B26D3"/>
    <w:rsid w:val="007B73B7"/>
    <w:rsid w:val="00820869"/>
    <w:rsid w:val="008336FF"/>
    <w:rsid w:val="00845204"/>
    <w:rsid w:val="00867688"/>
    <w:rsid w:val="00867841"/>
    <w:rsid w:val="008701BD"/>
    <w:rsid w:val="00873E4C"/>
    <w:rsid w:val="00875957"/>
    <w:rsid w:val="00894080"/>
    <w:rsid w:val="008A5C35"/>
    <w:rsid w:val="008C03A4"/>
    <w:rsid w:val="008C531E"/>
    <w:rsid w:val="008D356F"/>
    <w:rsid w:val="008E19DD"/>
    <w:rsid w:val="008F251E"/>
    <w:rsid w:val="0091397E"/>
    <w:rsid w:val="00923072"/>
    <w:rsid w:val="009458E0"/>
    <w:rsid w:val="00973925"/>
    <w:rsid w:val="009D2F5A"/>
    <w:rsid w:val="009E1934"/>
    <w:rsid w:val="009F4C7D"/>
    <w:rsid w:val="009F549D"/>
    <w:rsid w:val="00A06400"/>
    <w:rsid w:val="00A169FB"/>
    <w:rsid w:val="00A23F2E"/>
    <w:rsid w:val="00A30ADE"/>
    <w:rsid w:val="00A662AD"/>
    <w:rsid w:val="00A872C3"/>
    <w:rsid w:val="00AA49DA"/>
    <w:rsid w:val="00AB3C8C"/>
    <w:rsid w:val="00AB5A4F"/>
    <w:rsid w:val="00AD26FE"/>
    <w:rsid w:val="00AD6A2B"/>
    <w:rsid w:val="00AE624A"/>
    <w:rsid w:val="00AE694D"/>
    <w:rsid w:val="00B05DA9"/>
    <w:rsid w:val="00B11863"/>
    <w:rsid w:val="00B16BBC"/>
    <w:rsid w:val="00B40313"/>
    <w:rsid w:val="00B564DA"/>
    <w:rsid w:val="00B56C40"/>
    <w:rsid w:val="00B611DD"/>
    <w:rsid w:val="00B6384F"/>
    <w:rsid w:val="00B75BE0"/>
    <w:rsid w:val="00B853C8"/>
    <w:rsid w:val="00B9232B"/>
    <w:rsid w:val="00BA1F3B"/>
    <w:rsid w:val="00BA7379"/>
    <w:rsid w:val="00BD221C"/>
    <w:rsid w:val="00BD5F51"/>
    <w:rsid w:val="00BF3269"/>
    <w:rsid w:val="00C04224"/>
    <w:rsid w:val="00C17628"/>
    <w:rsid w:val="00C35F61"/>
    <w:rsid w:val="00C42005"/>
    <w:rsid w:val="00C57DE7"/>
    <w:rsid w:val="00C65FBF"/>
    <w:rsid w:val="00C8409B"/>
    <w:rsid w:val="00C92D29"/>
    <w:rsid w:val="00C94E63"/>
    <w:rsid w:val="00C964CE"/>
    <w:rsid w:val="00CB1FE4"/>
    <w:rsid w:val="00CB2154"/>
    <w:rsid w:val="00CB21F7"/>
    <w:rsid w:val="00CD31E4"/>
    <w:rsid w:val="00D0171B"/>
    <w:rsid w:val="00D04C00"/>
    <w:rsid w:val="00D200F9"/>
    <w:rsid w:val="00D2364F"/>
    <w:rsid w:val="00D335BC"/>
    <w:rsid w:val="00D3432B"/>
    <w:rsid w:val="00D86DDB"/>
    <w:rsid w:val="00D90844"/>
    <w:rsid w:val="00DB6298"/>
    <w:rsid w:val="00DC7EB2"/>
    <w:rsid w:val="00DD02B9"/>
    <w:rsid w:val="00DD0778"/>
    <w:rsid w:val="00DD1B43"/>
    <w:rsid w:val="00DF3ED9"/>
    <w:rsid w:val="00E12888"/>
    <w:rsid w:val="00E1513B"/>
    <w:rsid w:val="00E6051B"/>
    <w:rsid w:val="00E674F7"/>
    <w:rsid w:val="00E71F86"/>
    <w:rsid w:val="00E72C43"/>
    <w:rsid w:val="00E8507E"/>
    <w:rsid w:val="00E91EE4"/>
    <w:rsid w:val="00EA3CF4"/>
    <w:rsid w:val="00EB1F8C"/>
    <w:rsid w:val="00EC070E"/>
    <w:rsid w:val="00ED6385"/>
    <w:rsid w:val="00ED7D35"/>
    <w:rsid w:val="00EE1349"/>
    <w:rsid w:val="00EF5F1C"/>
    <w:rsid w:val="00F00345"/>
    <w:rsid w:val="00F157AE"/>
    <w:rsid w:val="00F17B75"/>
    <w:rsid w:val="00F30022"/>
    <w:rsid w:val="00F629D0"/>
    <w:rsid w:val="00F64E10"/>
    <w:rsid w:val="00F67CC6"/>
    <w:rsid w:val="00F82AAA"/>
    <w:rsid w:val="00F86908"/>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AC6DE5B"/>
  <w15:chartTrackingRefBased/>
  <w15:docId w15:val="{EA176D9C-D8B2-4200-874E-54A17C04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styleId="Hyperlink">
    <w:name w:val="Hyperlink"/>
    <w:basedOn w:val="DefaultParagraphFont"/>
    <w:uiPriority w:val="99"/>
    <w:unhideWhenUsed/>
    <w:rsid w:val="00D200F9"/>
    <w:rPr>
      <w:color w:val="0563C1" w:themeColor="hyperlink"/>
      <w:u w:val="single"/>
    </w:rPr>
  </w:style>
  <w:style w:type="paragraph" w:styleId="ListParagraph">
    <w:name w:val="List Paragraph"/>
    <w:basedOn w:val="Normal"/>
    <w:uiPriority w:val="34"/>
    <w:qFormat/>
    <w:rsid w:val="00DF3ED9"/>
    <w:pPr>
      <w:ind w:left="720"/>
      <w:contextualSpacing/>
    </w:pPr>
  </w:style>
  <w:style w:type="table" w:styleId="TableGrid">
    <w:name w:val="Table Grid"/>
    <w:basedOn w:val="TableNormal"/>
    <w:uiPriority w:val="39"/>
    <w:rsid w:val="00C9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56"/>
    <w:rPr>
      <w:rFonts w:ascii="Segoe UI" w:hAnsi="Segoe UI" w:cs="Segoe UI"/>
      <w:sz w:val="18"/>
      <w:szCs w:val="18"/>
    </w:rPr>
  </w:style>
  <w:style w:type="character" w:styleId="FollowedHyperlink">
    <w:name w:val="FollowedHyperlink"/>
    <w:basedOn w:val="DefaultParagraphFont"/>
    <w:uiPriority w:val="99"/>
    <w:semiHidden/>
    <w:unhideWhenUsed/>
    <w:rsid w:val="00B6384F"/>
    <w:rPr>
      <w:color w:val="954F72" w:themeColor="followedHyperlink"/>
      <w:u w:val="single"/>
    </w:rPr>
  </w:style>
  <w:style w:type="paragraph" w:styleId="Revision">
    <w:name w:val="Revision"/>
    <w:hidden/>
    <w:uiPriority w:val="99"/>
    <w:semiHidden/>
    <w:rsid w:val="004757BA"/>
    <w:pPr>
      <w:spacing w:after="0" w:line="240" w:lineRule="auto"/>
    </w:pPr>
    <w:rPr>
      <w:rFonts w:ascii="Arial" w:hAnsi="Arial" w:cs="Arial"/>
      <w:sz w:val="19"/>
      <w:szCs w:val="19"/>
    </w:rPr>
  </w:style>
  <w:style w:type="character" w:styleId="CommentReference">
    <w:name w:val="annotation reference"/>
    <w:basedOn w:val="DefaultParagraphFont"/>
    <w:uiPriority w:val="99"/>
    <w:semiHidden/>
    <w:unhideWhenUsed/>
    <w:rsid w:val="00C42005"/>
    <w:rPr>
      <w:sz w:val="16"/>
      <w:szCs w:val="16"/>
    </w:rPr>
  </w:style>
  <w:style w:type="paragraph" w:styleId="CommentText">
    <w:name w:val="annotation text"/>
    <w:basedOn w:val="Normal"/>
    <w:link w:val="CommentTextChar"/>
    <w:uiPriority w:val="99"/>
    <w:unhideWhenUsed/>
    <w:rsid w:val="00C42005"/>
    <w:pPr>
      <w:spacing w:line="240" w:lineRule="auto"/>
    </w:pPr>
    <w:rPr>
      <w:sz w:val="20"/>
      <w:szCs w:val="20"/>
    </w:rPr>
  </w:style>
  <w:style w:type="character" w:customStyle="1" w:styleId="CommentTextChar">
    <w:name w:val="Comment Text Char"/>
    <w:basedOn w:val="DefaultParagraphFont"/>
    <w:link w:val="CommentText"/>
    <w:uiPriority w:val="99"/>
    <w:rsid w:val="00C420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2005"/>
    <w:rPr>
      <w:b/>
      <w:bCs/>
    </w:rPr>
  </w:style>
  <w:style w:type="character" w:customStyle="1" w:styleId="CommentSubjectChar">
    <w:name w:val="Comment Subject Char"/>
    <w:basedOn w:val="CommentTextChar"/>
    <w:link w:val="CommentSubject"/>
    <w:uiPriority w:val="99"/>
    <w:semiHidden/>
    <w:rsid w:val="00C4200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8588-90C8-4F7F-8CA8-CB1D9A18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Applicatoin for Helmut Schumann Fellowship</dc:title>
  <dc:subject/>
  <dc:creator>Karen E. Jones</dc:creator>
  <cp:keywords/>
  <dc:description/>
  <cp:lastModifiedBy>Laura J. Albanese</cp:lastModifiedBy>
  <cp:revision>2</cp:revision>
  <cp:lastPrinted>2023-04-25T15:32:00Z</cp:lastPrinted>
  <dcterms:created xsi:type="dcterms:W3CDTF">2024-10-04T17:21:00Z</dcterms:created>
  <dcterms:modified xsi:type="dcterms:W3CDTF">2024-10-04T17:21:00Z</dcterms:modified>
</cp:coreProperties>
</file>